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EA" w:rsidRDefault="009931EA" w:rsidP="009931EA">
      <w:pPr>
        <w:pStyle w:val="Bodytext20"/>
        <w:shd w:val="clear" w:color="auto" w:fill="auto"/>
        <w:spacing w:after="635"/>
        <w:ind w:left="100"/>
      </w:pPr>
      <w:r>
        <w:t>Бюджетное учреждение культуры Омской области</w:t>
      </w:r>
      <w:r>
        <w:br/>
        <w:t>«Дворец культуры и семейного творчества «Светоч»</w:t>
      </w:r>
      <w:bookmarkStart w:id="0" w:name="bookmark0"/>
    </w:p>
    <w:p w:rsidR="009931EA" w:rsidRPr="00264A69" w:rsidRDefault="009931EA" w:rsidP="009931EA">
      <w:pPr>
        <w:pStyle w:val="Bodytext20"/>
        <w:shd w:val="clear" w:color="auto" w:fill="auto"/>
        <w:spacing w:after="635"/>
        <w:ind w:left="100"/>
        <w:rPr>
          <w:b/>
        </w:rPr>
      </w:pPr>
      <w:r>
        <w:rPr>
          <w:b/>
        </w:rPr>
        <w:t xml:space="preserve">                                            </w:t>
      </w:r>
      <w:r w:rsidRPr="00264A69">
        <w:rPr>
          <w:b/>
        </w:rPr>
        <w:t>ПРИКАЗ</w:t>
      </w:r>
      <w:bookmarkEnd w:id="0"/>
    </w:p>
    <w:p w:rsidR="009931EA" w:rsidRPr="00264A69" w:rsidRDefault="009931EA" w:rsidP="009931EA">
      <w:pPr>
        <w:pStyle w:val="Bodytext30"/>
        <w:shd w:val="clear" w:color="auto" w:fill="auto"/>
        <w:tabs>
          <w:tab w:val="left" w:pos="4248"/>
        </w:tabs>
        <w:spacing w:before="0" w:after="610" w:line="280" w:lineRule="exact"/>
        <w:rPr>
          <w:b/>
        </w:rPr>
      </w:pPr>
      <w:r>
        <w:rPr>
          <w:b/>
          <w:noProof/>
          <w:lang w:eastAsia="ru-RU"/>
        </w:rPr>
        <mc:AlternateContent>
          <mc:Choice Requires="wps">
            <w:drawing>
              <wp:anchor distT="0" distB="0" distL="1764665" distR="63500" simplePos="0" relativeHeight="251659264" behindDoc="1" locked="0" layoutInCell="1" allowOverlap="1">
                <wp:simplePos x="0" y="0"/>
                <wp:positionH relativeFrom="margin">
                  <wp:posOffset>5074920</wp:posOffset>
                </wp:positionH>
                <wp:positionV relativeFrom="paragraph">
                  <wp:posOffset>-95885</wp:posOffset>
                </wp:positionV>
                <wp:extent cx="873125" cy="533400"/>
                <wp:effectExtent l="0" t="4445" r="0" b="0"/>
                <wp:wrapSquare wrapText="lef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EA" w:rsidRDefault="009931EA" w:rsidP="009931EA">
                            <w:pPr>
                              <w:pStyle w:val="Bodytext30"/>
                              <w:shd w:val="clear" w:color="auto" w:fill="auto"/>
                              <w:spacing w:before="0" w:after="0" w:line="280" w:lineRule="exact"/>
                              <w:jc w:val="left"/>
                              <w:rPr>
                                <w:rStyle w:val="Bodytext3Exact"/>
                              </w:rPr>
                            </w:pPr>
                          </w:p>
                          <w:p w:rsidR="009931EA" w:rsidRDefault="009931EA" w:rsidP="009931EA">
                            <w:pPr>
                              <w:pStyle w:val="Bodytext30"/>
                              <w:shd w:val="clear" w:color="auto" w:fill="auto"/>
                              <w:spacing w:before="0" w:after="0" w:line="280" w:lineRule="exact"/>
                              <w:jc w:val="left"/>
                              <w:rPr>
                                <w:rStyle w:val="Bodytext3Exact"/>
                              </w:rPr>
                            </w:pPr>
                          </w:p>
                          <w:p w:rsidR="009931EA" w:rsidRPr="00264A69" w:rsidRDefault="009931EA" w:rsidP="009931EA">
                            <w:pPr>
                              <w:pStyle w:val="Bodytext30"/>
                              <w:shd w:val="clear" w:color="auto" w:fill="auto"/>
                              <w:spacing w:before="0" w:after="0" w:line="280" w:lineRule="exact"/>
                              <w:jc w:val="left"/>
                              <w:rPr>
                                <w:b/>
                              </w:rPr>
                            </w:pPr>
                            <w:r w:rsidRPr="00264A69">
                              <w:rPr>
                                <w:rStyle w:val="Bodytext3Exact"/>
                                <w:b/>
                              </w:rPr>
                              <w:t>№ 13 о/д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9.6pt;margin-top:-7.55pt;width:68.75pt;height:42pt;z-index:-251657216;visibility:visible;mso-wrap-style:square;mso-width-percent:0;mso-height-percent:0;mso-wrap-distance-left:138.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" filled="f" stroked="f">
                <v:textbox style="mso-fit-shape-to-text:t" inset="0,0,0,0">
                  <w:txbxContent>
                    <w:p w:rsidR="009931EA" w:rsidRDefault="009931EA" w:rsidP="009931EA">
                      <w:pPr>
                        <w:pStyle w:val="Bodytext30"/>
                        <w:shd w:val="clear" w:color="auto" w:fill="auto"/>
                        <w:spacing w:before="0" w:after="0" w:line="280" w:lineRule="exact"/>
                        <w:jc w:val="left"/>
                        <w:rPr>
                          <w:rStyle w:val="Bodytext3Exact"/>
                        </w:rPr>
                      </w:pPr>
                    </w:p>
                    <w:p w:rsidR="009931EA" w:rsidRDefault="009931EA" w:rsidP="009931EA">
                      <w:pPr>
                        <w:pStyle w:val="Bodytext30"/>
                        <w:shd w:val="clear" w:color="auto" w:fill="auto"/>
                        <w:spacing w:before="0" w:after="0" w:line="280" w:lineRule="exact"/>
                        <w:jc w:val="left"/>
                        <w:rPr>
                          <w:rStyle w:val="Bodytext3Exact"/>
                        </w:rPr>
                      </w:pPr>
                    </w:p>
                    <w:p w:rsidR="009931EA" w:rsidRPr="00264A69" w:rsidRDefault="009931EA" w:rsidP="009931EA">
                      <w:pPr>
                        <w:pStyle w:val="Bodytext30"/>
                        <w:shd w:val="clear" w:color="auto" w:fill="auto"/>
                        <w:spacing w:before="0" w:after="0" w:line="280" w:lineRule="exact"/>
                        <w:jc w:val="left"/>
                        <w:rPr>
                          <w:b/>
                        </w:rPr>
                      </w:pPr>
                      <w:r w:rsidRPr="00264A69">
                        <w:rPr>
                          <w:rStyle w:val="Bodytext3Exact"/>
                          <w:b/>
                        </w:rPr>
                        <w:t>№ 13 о/д</w:t>
                      </w:r>
                    </w:p>
                  </w:txbxContent>
                </v:textbox>
                <w10:wrap type="square" side="left" anchorx="margin"/>
              </v:shape>
            </w:pict>
          </mc:Fallback>
        </mc:AlternateContent>
      </w:r>
      <w:r w:rsidRPr="00264A69">
        <w:rPr>
          <w:b/>
        </w:rPr>
        <w:t>29 января 2018 года</w:t>
      </w:r>
      <w:r w:rsidRPr="00264A69">
        <w:rPr>
          <w:b/>
        </w:rPr>
        <w:tab/>
        <w:t>г. Омск</w:t>
      </w:r>
    </w:p>
    <w:p w:rsidR="009931EA" w:rsidRDefault="009931EA" w:rsidP="009931EA">
      <w:pPr>
        <w:pStyle w:val="Bodytext20"/>
        <w:shd w:val="clear" w:color="auto" w:fill="auto"/>
        <w:spacing w:after="0" w:line="320" w:lineRule="exact"/>
        <w:ind w:left="100"/>
      </w:pPr>
      <w:r>
        <w:t>Об организации работы с персональными данными потребителей услуг</w:t>
      </w:r>
      <w:r>
        <w:br/>
        <w:t>бюджетного учреждения культуры Омской области «Дворец культуры и</w:t>
      </w:r>
    </w:p>
    <w:p w:rsidR="009931EA" w:rsidRDefault="009931EA" w:rsidP="009931EA">
      <w:pPr>
        <w:pStyle w:val="Bodytext20"/>
        <w:shd w:val="clear" w:color="auto" w:fill="auto"/>
        <w:spacing w:line="320" w:lineRule="exact"/>
        <w:ind w:left="100"/>
      </w:pPr>
      <w:r>
        <w:t>семейного творчества «Светоч»</w:t>
      </w:r>
    </w:p>
    <w:p w:rsidR="009931EA" w:rsidRDefault="009931EA" w:rsidP="009931EA">
      <w:pPr>
        <w:pStyle w:val="Bodytext20"/>
        <w:shd w:val="clear" w:color="auto" w:fill="auto"/>
        <w:spacing w:after="332" w:line="320" w:lineRule="exact"/>
        <w:ind w:firstLine="760"/>
        <w:jc w:val="both"/>
      </w:pPr>
      <w:r>
        <w:t>В соответствии с главой 14 Трудового кодекса Российской Федерации, Федеральным законом от 27.07.2006 г. № 152-ФЗ «О персональных данных», и принятыми в соответствии ними нормативными правовыми актами, в целях установления единого порядка обработки и защиты персональных данных потребителей услуг бюджетного учреждения культуры Омской области «Дворец культуры и семейного творчества «Светоч»</w:t>
      </w:r>
    </w:p>
    <w:p w:rsidR="009931EA" w:rsidRDefault="009931EA" w:rsidP="009931EA">
      <w:pPr>
        <w:pStyle w:val="Heading10"/>
        <w:keepNext/>
        <w:keepLines/>
        <w:shd w:val="clear" w:color="auto" w:fill="auto"/>
        <w:spacing w:before="0" w:after="599" w:line="280" w:lineRule="exact"/>
        <w:ind w:left="100"/>
      </w:pPr>
      <w:bookmarkStart w:id="1" w:name="bookmark1"/>
      <w:r>
        <w:t>ПРИКАЗЫВАЮ:</w:t>
      </w:r>
      <w:bookmarkEnd w:id="1"/>
    </w:p>
    <w:p w:rsidR="009931EA" w:rsidRDefault="009931EA" w:rsidP="009931EA">
      <w:pPr>
        <w:pStyle w:val="Bodytext20"/>
        <w:numPr>
          <w:ilvl w:val="0"/>
          <w:numId w:val="1"/>
        </w:numPr>
        <w:shd w:val="clear" w:color="auto" w:fill="auto"/>
        <w:tabs>
          <w:tab w:val="left" w:pos="1181"/>
        </w:tabs>
        <w:spacing w:after="0" w:line="320" w:lineRule="exact"/>
        <w:ind w:firstLine="760"/>
        <w:jc w:val="both"/>
      </w:pPr>
      <w:r>
        <w:t>Утвердить Положение о хранении и использовании персональных</w:t>
      </w:r>
    </w:p>
    <w:p w:rsidR="009931EA" w:rsidRDefault="009931EA" w:rsidP="009931EA">
      <w:pPr>
        <w:pStyle w:val="Bodytext20"/>
        <w:shd w:val="clear" w:color="auto" w:fill="auto"/>
        <w:tabs>
          <w:tab w:val="left" w:pos="8485"/>
        </w:tabs>
        <w:spacing w:after="0" w:line="320" w:lineRule="exact"/>
        <w:jc w:val="both"/>
      </w:pPr>
      <w:r>
        <w:t>данных потребителей услуг бюджетного учреждения культуры</w:t>
      </w:r>
      <w:r>
        <w:tab/>
        <w:t>Омской</w:t>
      </w:r>
    </w:p>
    <w:p w:rsidR="009931EA" w:rsidRDefault="009931EA" w:rsidP="009931EA">
      <w:pPr>
        <w:pStyle w:val="Bodytext20"/>
        <w:shd w:val="clear" w:color="auto" w:fill="auto"/>
        <w:spacing w:after="0" w:line="320" w:lineRule="exact"/>
        <w:jc w:val="both"/>
      </w:pPr>
      <w:r>
        <w:t>области «Дворец культуры и семейного творчества «Светоч» согласно Приложению №1 к настоящему приказу.</w:t>
      </w:r>
    </w:p>
    <w:p w:rsidR="009931EA" w:rsidRDefault="009931EA" w:rsidP="009931EA">
      <w:pPr>
        <w:pStyle w:val="Bodytext20"/>
        <w:numPr>
          <w:ilvl w:val="1"/>
          <w:numId w:val="1"/>
        </w:numPr>
        <w:shd w:val="clear" w:color="auto" w:fill="auto"/>
        <w:tabs>
          <w:tab w:val="left" w:pos="1408"/>
        </w:tabs>
        <w:spacing w:after="0" w:line="320" w:lineRule="exact"/>
        <w:ind w:firstLine="760"/>
        <w:jc w:val="both"/>
      </w:pPr>
      <w:r>
        <w:t>Список работников учреждения,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РФ за нарушение режима защиты этих персональных данных согласно Приложению № 2 к настоящему приказу.</w:t>
      </w:r>
    </w:p>
    <w:p w:rsidR="009931EA" w:rsidRDefault="009931EA" w:rsidP="009931EA">
      <w:pPr>
        <w:pStyle w:val="Bodytext20"/>
        <w:numPr>
          <w:ilvl w:val="1"/>
          <w:numId w:val="1"/>
        </w:numPr>
        <w:shd w:val="clear" w:color="auto" w:fill="auto"/>
        <w:tabs>
          <w:tab w:val="left" w:pos="1408"/>
        </w:tabs>
        <w:spacing w:after="0" w:line="320" w:lineRule="exact"/>
        <w:ind w:firstLine="760"/>
        <w:jc w:val="both"/>
      </w:pPr>
      <w:r>
        <w:t>Перечень информационных систем персональных данных в учреждении согласно Приложению № 3 настоящему приказу.</w:t>
      </w:r>
    </w:p>
    <w:p w:rsidR="009931EA" w:rsidRDefault="009931EA" w:rsidP="009931EA">
      <w:pPr>
        <w:pStyle w:val="Bodytext20"/>
        <w:numPr>
          <w:ilvl w:val="1"/>
          <w:numId w:val="1"/>
        </w:numPr>
        <w:shd w:val="clear" w:color="auto" w:fill="auto"/>
        <w:tabs>
          <w:tab w:val="left" w:pos="1285"/>
        </w:tabs>
        <w:spacing w:after="0" w:line="320" w:lineRule="exact"/>
        <w:ind w:firstLine="760"/>
        <w:jc w:val="both"/>
      </w:pPr>
      <w:r>
        <w:t>Типовую форму заявления согласия на обработку персональных данных согласно Приложению № 4 к настоящему приказу.</w:t>
      </w:r>
    </w:p>
    <w:p w:rsidR="009931EA" w:rsidRPr="00264A69" w:rsidRDefault="009931EA" w:rsidP="009931EA">
      <w:pPr>
        <w:pStyle w:val="Bodytext20"/>
        <w:numPr>
          <w:ilvl w:val="0"/>
          <w:numId w:val="1"/>
        </w:numPr>
        <w:shd w:val="clear" w:color="auto" w:fill="auto"/>
        <w:tabs>
          <w:tab w:val="left" w:pos="1181"/>
        </w:tabs>
        <w:spacing w:after="0" w:line="320" w:lineRule="exact"/>
        <w:ind w:firstLine="760"/>
        <w:jc w:val="both"/>
      </w:pPr>
      <w:r>
        <w:t>Специалисту по кадрам ознакомить ответственных работников учреждения с приказом.</w:t>
      </w:r>
      <w:r>
        <w:tab/>
      </w:r>
    </w:p>
    <w:p w:rsidR="009931EA" w:rsidRDefault="009931EA" w:rsidP="009931EA">
      <w:pPr>
        <w:pStyle w:val="Bodytext20"/>
        <w:numPr>
          <w:ilvl w:val="0"/>
          <w:numId w:val="1"/>
        </w:numPr>
        <w:shd w:val="clear" w:color="auto" w:fill="auto"/>
        <w:tabs>
          <w:tab w:val="left" w:pos="1181"/>
        </w:tabs>
        <w:spacing w:after="932" w:line="320" w:lineRule="exact"/>
        <w:ind w:firstLine="760"/>
        <w:jc w:val="both"/>
      </w:pPr>
      <w:r>
        <w:t>Контроль за исполнением приказа оставляю за собой.</w:t>
      </w:r>
    </w:p>
    <w:p w:rsidR="009931EA" w:rsidRDefault="009931EA" w:rsidP="009931EA">
      <w:pPr>
        <w:pStyle w:val="Bodytext20"/>
        <w:shd w:val="clear" w:color="auto" w:fill="auto"/>
        <w:spacing w:after="0" w:line="280" w:lineRule="exact"/>
        <w:ind w:left="-426"/>
        <w:jc w:val="right"/>
      </w:pPr>
      <w:r>
        <w:rPr>
          <w:noProof/>
          <w:lang w:eastAsia="ru-RU"/>
        </w:rPr>
        <mc:AlternateContent>
          <mc:Choice Requires="wps">
            <w:drawing>
              <wp:anchor distT="0" distB="254000" distL="63500" distR="63500" simplePos="0" relativeHeight="251660288" behindDoc="1" locked="0" layoutInCell="1" allowOverlap="1">
                <wp:simplePos x="0" y="0"/>
                <wp:positionH relativeFrom="margin">
                  <wp:posOffset>15875</wp:posOffset>
                </wp:positionH>
                <wp:positionV relativeFrom="paragraph">
                  <wp:posOffset>-20955</wp:posOffset>
                </wp:positionV>
                <wp:extent cx="745490" cy="177800"/>
                <wp:effectExtent l="3810" t="0" r="3175" b="4445"/>
                <wp:wrapSquare wrapText="righ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1EA" w:rsidRDefault="009931EA" w:rsidP="009931EA">
                            <w:pPr>
                              <w:pStyle w:val="Bodytext20"/>
                              <w:shd w:val="clear" w:color="auto" w:fill="auto"/>
                              <w:spacing w:after="0" w:line="280" w:lineRule="exact"/>
                              <w:jc w:val="left"/>
                            </w:pPr>
                            <w:r>
                              <w:rPr>
                                <w:rStyle w:val="Bodytext2Exact"/>
                              </w:rPr>
                              <w:t>Директор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25pt;margin-top:-1.65pt;width:58.7pt;height:14pt;z-index:-25165619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" filled="f" stroked="f">
                <v:textbox style="mso-fit-shape-to-text:t" inset="0,0,0,0">
                  <w:txbxContent>
                    <w:p w:rsidR="009931EA" w:rsidRDefault="009931EA" w:rsidP="009931EA">
                      <w:pPr>
                        <w:pStyle w:val="Bodytext20"/>
                        <w:shd w:val="clear" w:color="auto" w:fill="auto"/>
                        <w:spacing w:after="0" w:line="280" w:lineRule="exact"/>
                        <w:jc w:val="left"/>
                      </w:pPr>
                      <w:r>
                        <w:rPr>
                          <w:rStyle w:val="Bodytext2Exact"/>
                        </w:rPr>
                        <w:t>Директор</w:t>
                      </w:r>
                    </w:p>
                  </w:txbxContent>
                </v:textbox>
                <w10:wrap type="square" side="right" anchorx="margin"/>
              </v:shape>
            </w:pict>
          </mc:Fallback>
        </mc:AlternateContent>
      </w:r>
      <w:r>
        <w:t>В.М. Демченко</w:t>
      </w:r>
    </w:p>
    <w:p w:rsidR="00050AEC" w:rsidRDefault="009931EA"/>
    <w:p w:rsidR="009931EA" w:rsidRDefault="009931EA"/>
    <w:p w:rsidR="009931EA" w:rsidRDefault="009931EA" w:rsidP="009931EA">
      <w:pPr>
        <w:spacing w:after="534"/>
        <w:ind w:left="5220" w:right="56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 xml:space="preserve">Приложение № 1 </w:t>
      </w:r>
    </w:p>
    <w:p w:rsidR="009931EA" w:rsidRPr="009931EA" w:rsidRDefault="009931EA" w:rsidP="009931EA">
      <w:pPr>
        <w:spacing w:after="534"/>
        <w:ind w:left="5220" w:right="56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к приказу БУК «ДК и СТ «Светоч» </w:t>
      </w:r>
    </w:p>
    <w:p w:rsidR="009931EA" w:rsidRPr="009931EA" w:rsidRDefault="009931EA" w:rsidP="009931EA">
      <w:pPr>
        <w:spacing w:after="534"/>
        <w:ind w:left="5220" w:right="56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от « 29   »  января   2018 г. №13</w:t>
      </w:r>
    </w:p>
    <w:p w:rsidR="009931EA" w:rsidRPr="009931EA" w:rsidRDefault="009931EA" w:rsidP="009931EA">
      <w:pPr>
        <w:spacing w:line="302" w:lineRule="exact"/>
        <w:ind w:left="60"/>
        <w:jc w:val="center"/>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ПОЛОЖЕНИЕ</w:t>
      </w:r>
    </w:p>
    <w:p w:rsidR="009931EA" w:rsidRPr="009931EA" w:rsidRDefault="009931EA" w:rsidP="009931EA">
      <w:pPr>
        <w:spacing w:after="237" w:line="302" w:lineRule="exact"/>
        <w:jc w:val="center"/>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об обработке и защите персональных данных потребителей услуг</w:t>
      </w:r>
      <w:r w:rsidRPr="009931EA">
        <w:rPr>
          <w:rFonts w:ascii="Times New Roman" w:eastAsia="Times New Roman" w:hAnsi="Times New Roman" w:cs="Times New Roman"/>
          <w:sz w:val="26"/>
          <w:szCs w:val="26"/>
        </w:rPr>
        <w:br/>
        <w:t>бюджетного учреждения культуры Омской области</w:t>
      </w:r>
      <w:r w:rsidRPr="009931EA">
        <w:rPr>
          <w:rFonts w:ascii="Times New Roman" w:eastAsia="Times New Roman" w:hAnsi="Times New Roman" w:cs="Times New Roman"/>
          <w:sz w:val="26"/>
          <w:szCs w:val="26"/>
        </w:rPr>
        <w:br/>
        <w:t>«Дворец культуры и семейного творчества «Светоч»»</w:t>
      </w:r>
    </w:p>
    <w:p w:rsidR="009931EA" w:rsidRPr="009931EA" w:rsidRDefault="009931EA" w:rsidP="009931EA">
      <w:pPr>
        <w:spacing w:after="237" w:line="302" w:lineRule="exact"/>
        <w:ind w:left="60"/>
        <w:jc w:val="center"/>
        <w:rPr>
          <w:rFonts w:ascii="Times New Roman" w:eastAsia="Times New Roman" w:hAnsi="Times New Roman" w:cs="Times New Roman"/>
          <w:sz w:val="26"/>
          <w:szCs w:val="26"/>
        </w:rPr>
      </w:pPr>
    </w:p>
    <w:p w:rsidR="009931EA" w:rsidRPr="009931EA" w:rsidRDefault="009931EA" w:rsidP="009931EA">
      <w:pPr>
        <w:tabs>
          <w:tab w:val="left" w:pos="3792"/>
        </w:tabs>
        <w:spacing w:line="306" w:lineRule="exact"/>
        <w:ind w:left="3300"/>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1.</w:t>
      </w:r>
      <w:r w:rsidRPr="009931EA">
        <w:rPr>
          <w:rFonts w:ascii="Times New Roman" w:eastAsia="Times New Roman" w:hAnsi="Times New Roman" w:cs="Times New Roman"/>
          <w:sz w:val="26"/>
          <w:szCs w:val="26"/>
        </w:rPr>
        <w:tab/>
        <w:t>Общие положения</w:t>
      </w:r>
    </w:p>
    <w:p w:rsidR="009931EA" w:rsidRPr="009931EA" w:rsidRDefault="009931EA" w:rsidP="009931EA">
      <w:pPr>
        <w:widowControl/>
        <w:numPr>
          <w:ilvl w:val="0"/>
          <w:numId w:val="2"/>
        </w:numPr>
        <w:tabs>
          <w:tab w:val="left" w:pos="67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Целью данного Положения является защита персональных данных </w:t>
      </w:r>
      <w:proofErr w:type="spellStart"/>
      <w:r w:rsidRPr="009931EA">
        <w:rPr>
          <w:rFonts w:ascii="Times New Roman" w:eastAsia="Times New Roman" w:hAnsi="Times New Roman" w:cs="Times New Roman"/>
          <w:sz w:val="26"/>
          <w:szCs w:val="26"/>
        </w:rPr>
        <w:t>неопределенного</w:t>
      </w:r>
      <w:proofErr w:type="spellEnd"/>
      <w:r w:rsidRPr="009931EA">
        <w:rPr>
          <w:rFonts w:ascii="Times New Roman" w:eastAsia="Times New Roman" w:hAnsi="Times New Roman" w:cs="Times New Roman"/>
          <w:sz w:val="26"/>
          <w:szCs w:val="26"/>
        </w:rPr>
        <w:t xml:space="preserve"> круга лиц (далее, потребителей услуг) от несанкционированного доступа, неправомерного их использования или утраты.</w:t>
      </w:r>
    </w:p>
    <w:p w:rsidR="009931EA" w:rsidRPr="009931EA" w:rsidRDefault="009931EA" w:rsidP="009931EA">
      <w:pPr>
        <w:widowControl/>
        <w:numPr>
          <w:ilvl w:val="0"/>
          <w:numId w:val="2"/>
        </w:numPr>
        <w:tabs>
          <w:tab w:val="left" w:pos="67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9931EA" w:rsidRPr="009931EA" w:rsidRDefault="009931EA" w:rsidP="009931EA">
      <w:pPr>
        <w:widowControl/>
        <w:numPr>
          <w:ilvl w:val="0"/>
          <w:numId w:val="2"/>
        </w:numPr>
        <w:tabs>
          <w:tab w:val="left" w:pos="67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9931EA" w:rsidRPr="009931EA" w:rsidRDefault="009931EA" w:rsidP="009931EA">
      <w:pPr>
        <w:widowControl/>
        <w:numPr>
          <w:ilvl w:val="0"/>
          <w:numId w:val="2"/>
        </w:numPr>
        <w:tabs>
          <w:tab w:val="left" w:pos="67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потребителей услуг.</w:t>
      </w:r>
    </w:p>
    <w:p w:rsidR="009931EA" w:rsidRPr="009931EA" w:rsidRDefault="009931EA" w:rsidP="009931EA">
      <w:pPr>
        <w:spacing w:line="306" w:lineRule="exact"/>
        <w:ind w:left="60"/>
        <w:jc w:val="center"/>
        <w:rPr>
          <w:rFonts w:ascii="Times New Roman" w:eastAsia="Times New Roman" w:hAnsi="Times New Roman" w:cs="Times New Roman"/>
          <w:sz w:val="26"/>
          <w:szCs w:val="26"/>
        </w:rPr>
      </w:pPr>
      <w:r w:rsidRPr="009931EA">
        <w:rPr>
          <w:rFonts w:ascii="Times New Roman" w:eastAsia="Times New Roman" w:hAnsi="Times New Roman" w:cs="Times New Roman"/>
          <w:iCs/>
          <w:w w:val="150"/>
          <w:sz w:val="30"/>
          <w:szCs w:val="30"/>
        </w:rPr>
        <w:t>2</w:t>
      </w:r>
      <w:r w:rsidRPr="009931EA">
        <w:rPr>
          <w:rFonts w:ascii="Times New Roman" w:eastAsia="Times New Roman" w:hAnsi="Times New Roman" w:cs="Times New Roman"/>
          <w:b/>
          <w:bCs/>
          <w:i/>
          <w:iCs/>
          <w:sz w:val="21"/>
          <w:szCs w:val="21"/>
        </w:rPr>
        <w:t>.</w:t>
      </w:r>
      <w:r w:rsidRPr="009931EA">
        <w:rPr>
          <w:rFonts w:ascii="Times New Roman" w:eastAsia="Times New Roman" w:hAnsi="Times New Roman" w:cs="Times New Roman"/>
          <w:sz w:val="26"/>
          <w:szCs w:val="26"/>
        </w:rPr>
        <w:t xml:space="preserve"> Понятие и состав персональных данных.</w:t>
      </w:r>
    </w:p>
    <w:p w:rsidR="009931EA" w:rsidRPr="009931EA" w:rsidRDefault="009931EA" w:rsidP="009931EA">
      <w:pPr>
        <w:spacing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Потребители услуг учреждения - это зрители творческих мероприятий, участники самодеятельных коллективов, клубных формирований учреждения, коллеги корпоративного сообщества, посетители учреждения (в том числе и виртуальные), юридические, физические лица, вступающие с учреждением в правовые и информационные отношения.</w:t>
      </w:r>
    </w:p>
    <w:p w:rsidR="009931EA" w:rsidRPr="009931EA" w:rsidRDefault="009931EA" w:rsidP="009931EA">
      <w:pPr>
        <w:spacing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Документы, содержащие персональные данные - это разного рода заявления, анкеты, электронная переписка учреждения и потребителей услуг, в которых содержатся сведения, </w:t>
      </w:r>
      <w:proofErr w:type="spellStart"/>
      <w:r w:rsidRPr="009931EA">
        <w:rPr>
          <w:rFonts w:ascii="Times New Roman" w:eastAsia="Times New Roman" w:hAnsi="Times New Roman" w:cs="Times New Roman"/>
          <w:sz w:val="26"/>
          <w:szCs w:val="26"/>
        </w:rPr>
        <w:t>определенные</w:t>
      </w:r>
      <w:proofErr w:type="spellEnd"/>
      <w:r w:rsidRPr="009931EA">
        <w:rPr>
          <w:rFonts w:ascii="Times New Roman" w:eastAsia="Times New Roman" w:hAnsi="Times New Roman" w:cs="Times New Roman"/>
          <w:sz w:val="26"/>
          <w:szCs w:val="26"/>
        </w:rPr>
        <w:t xml:space="preserve"> настоящим положением как персональные данные.</w:t>
      </w:r>
    </w:p>
    <w:p w:rsidR="009931EA" w:rsidRPr="009931EA" w:rsidRDefault="009931EA" w:rsidP="009931EA">
      <w:pPr>
        <w:spacing w:after="237" w:line="302"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2.1 Персональные данные потребителей услуг бюджетного учреждения культуры Омской области ««Дворец культуры и семейного творчества «Светоч»» далее, </w:t>
      </w:r>
      <w:proofErr w:type="spellStart"/>
      <w:r w:rsidRPr="009931EA">
        <w:rPr>
          <w:rFonts w:ascii="Times New Roman" w:eastAsia="Times New Roman" w:hAnsi="Times New Roman" w:cs="Times New Roman"/>
          <w:sz w:val="26"/>
          <w:szCs w:val="26"/>
        </w:rPr>
        <w:t>учреждние</w:t>
      </w:r>
      <w:proofErr w:type="spellEnd"/>
      <w:r w:rsidRPr="009931EA">
        <w:rPr>
          <w:rFonts w:ascii="Times New Roman" w:eastAsia="Times New Roman" w:hAnsi="Times New Roman" w:cs="Times New Roman"/>
          <w:sz w:val="26"/>
          <w:szCs w:val="26"/>
        </w:rPr>
        <w:t>)- информация, необходимая учреждению в связи с Уставной деятельностью и с мониторингом оказания услуг потребителям.</w:t>
      </w:r>
    </w:p>
    <w:p w:rsidR="009931EA" w:rsidRPr="009931EA" w:rsidRDefault="009931EA" w:rsidP="009931EA">
      <w:pPr>
        <w:spacing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 информацией о потребителях услуг учреждения понимаются сведения, позволяющие идентифицировать его личность.</w:t>
      </w:r>
    </w:p>
    <w:p w:rsidR="009931EA" w:rsidRPr="009931EA" w:rsidRDefault="009931EA" w:rsidP="009931EA">
      <w:pPr>
        <w:tabs>
          <w:tab w:val="left" w:pos="670"/>
          <w:tab w:val="left" w:pos="1926"/>
          <w:tab w:val="left" w:pos="3792"/>
          <w:tab w:val="left" w:pos="6422"/>
          <w:tab w:val="left" w:pos="8356"/>
        </w:tabs>
        <w:spacing w:line="288"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2.2 В</w:t>
      </w:r>
      <w:r w:rsidRPr="009931EA">
        <w:rPr>
          <w:rFonts w:ascii="Times New Roman" w:eastAsia="Times New Roman" w:hAnsi="Times New Roman" w:cs="Times New Roman"/>
          <w:sz w:val="26"/>
          <w:szCs w:val="26"/>
        </w:rPr>
        <w:tab/>
        <w:t>состав персональных  данных входят:</w:t>
      </w:r>
    </w:p>
    <w:p w:rsidR="009931EA" w:rsidRPr="009931EA" w:rsidRDefault="009931EA" w:rsidP="009931EA">
      <w:pPr>
        <w:spacing w:line="288"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Ф.И.О.,</w:t>
      </w:r>
    </w:p>
    <w:p w:rsidR="009931EA" w:rsidRPr="009931EA" w:rsidRDefault="009931EA" w:rsidP="009931EA">
      <w:pPr>
        <w:widowControl/>
        <w:numPr>
          <w:ilvl w:val="0"/>
          <w:numId w:val="3"/>
        </w:numPr>
        <w:tabs>
          <w:tab w:val="left" w:pos="230"/>
        </w:tabs>
        <w:spacing w:after="200"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пол;</w:t>
      </w:r>
    </w:p>
    <w:p w:rsidR="009931EA" w:rsidRPr="009931EA" w:rsidRDefault="009931EA" w:rsidP="009931EA">
      <w:pPr>
        <w:widowControl/>
        <w:numPr>
          <w:ilvl w:val="0"/>
          <w:numId w:val="3"/>
        </w:numPr>
        <w:tabs>
          <w:tab w:val="left" w:pos="230"/>
        </w:tabs>
        <w:spacing w:after="200"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образование;</w:t>
      </w:r>
    </w:p>
    <w:p w:rsidR="009931EA" w:rsidRPr="009931EA" w:rsidRDefault="009931EA" w:rsidP="009931EA">
      <w:pPr>
        <w:widowControl/>
        <w:numPr>
          <w:ilvl w:val="0"/>
          <w:numId w:val="4"/>
        </w:numPr>
        <w:tabs>
          <w:tab w:val="left" w:pos="22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возраст;</w:t>
      </w:r>
    </w:p>
    <w:p w:rsidR="009931EA" w:rsidRPr="009931EA" w:rsidRDefault="009931EA" w:rsidP="009931EA">
      <w:pPr>
        <w:widowControl/>
        <w:numPr>
          <w:ilvl w:val="0"/>
          <w:numId w:val="4"/>
        </w:numPr>
        <w:tabs>
          <w:tab w:val="left" w:pos="23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социальный статус;</w:t>
      </w:r>
    </w:p>
    <w:p w:rsidR="009931EA" w:rsidRPr="009931EA" w:rsidRDefault="009931EA" w:rsidP="009931EA">
      <w:pPr>
        <w:widowControl/>
        <w:numPr>
          <w:ilvl w:val="0"/>
          <w:numId w:val="4"/>
        </w:numPr>
        <w:tabs>
          <w:tab w:val="left" w:pos="23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семейное положение;</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телефон;</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электронная почта;</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-место работы;</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должность;</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место жительства (район, город);</w:t>
      </w:r>
    </w:p>
    <w:p w:rsidR="009931EA" w:rsidRPr="009931EA" w:rsidRDefault="009931EA" w:rsidP="009931EA">
      <w:pPr>
        <w:widowControl/>
        <w:numPr>
          <w:ilvl w:val="0"/>
          <w:numId w:val="4"/>
        </w:numPr>
        <w:tabs>
          <w:tab w:val="left" w:pos="239"/>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мобильный телефон;</w:t>
      </w:r>
    </w:p>
    <w:p w:rsidR="009931EA" w:rsidRPr="009931EA" w:rsidRDefault="009931EA" w:rsidP="009931EA">
      <w:pPr>
        <w:widowControl/>
        <w:numPr>
          <w:ilvl w:val="0"/>
          <w:numId w:val="5"/>
        </w:numPr>
        <w:tabs>
          <w:tab w:val="left" w:pos="531"/>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Указывая данные, </w:t>
      </w:r>
      <w:proofErr w:type="spellStart"/>
      <w:r w:rsidRPr="009931EA">
        <w:rPr>
          <w:rFonts w:ascii="Times New Roman" w:eastAsia="Times New Roman" w:hAnsi="Times New Roman" w:cs="Times New Roman"/>
          <w:sz w:val="26"/>
          <w:szCs w:val="26"/>
        </w:rPr>
        <w:t>отнесенные</w:t>
      </w:r>
      <w:proofErr w:type="spellEnd"/>
      <w:r w:rsidRPr="009931EA">
        <w:rPr>
          <w:rFonts w:ascii="Times New Roman" w:eastAsia="Times New Roman" w:hAnsi="Times New Roman" w:cs="Times New Roman"/>
          <w:sz w:val="26"/>
          <w:szCs w:val="26"/>
        </w:rPr>
        <w:t xml:space="preserve"> п.2.2, настоящего Положения к персональным данным в документах, при заключении договоров, контрактов, при переписке с учреждением (в том числе и в электронном виде), потребитель услуг понимает и </w:t>
      </w:r>
      <w:proofErr w:type="spellStart"/>
      <w:r w:rsidRPr="009931EA">
        <w:rPr>
          <w:rFonts w:ascii="Times New Roman" w:eastAsia="Times New Roman" w:hAnsi="Times New Roman" w:cs="Times New Roman"/>
          <w:sz w:val="26"/>
          <w:szCs w:val="26"/>
        </w:rPr>
        <w:t>дает</w:t>
      </w:r>
      <w:proofErr w:type="spellEnd"/>
      <w:r w:rsidRPr="009931EA">
        <w:rPr>
          <w:rFonts w:ascii="Times New Roman" w:eastAsia="Times New Roman" w:hAnsi="Times New Roman" w:cs="Times New Roman"/>
          <w:sz w:val="26"/>
          <w:szCs w:val="26"/>
        </w:rPr>
        <w:t xml:space="preserve"> </w:t>
      </w:r>
      <w:proofErr w:type="spellStart"/>
      <w:r w:rsidRPr="009931EA">
        <w:rPr>
          <w:rFonts w:ascii="Times New Roman" w:eastAsia="Times New Roman" w:hAnsi="Times New Roman" w:cs="Times New Roman"/>
          <w:sz w:val="26"/>
          <w:szCs w:val="26"/>
        </w:rPr>
        <w:t>свое</w:t>
      </w:r>
      <w:proofErr w:type="spellEnd"/>
      <w:r w:rsidRPr="009931EA">
        <w:rPr>
          <w:rFonts w:ascii="Times New Roman" w:eastAsia="Times New Roman" w:hAnsi="Times New Roman" w:cs="Times New Roman"/>
          <w:sz w:val="26"/>
          <w:szCs w:val="26"/>
        </w:rPr>
        <w:t xml:space="preserve"> согласие учреждению на обработку персональных данных на основании настоящего Положения по форме, </w:t>
      </w:r>
      <w:proofErr w:type="spellStart"/>
      <w:r w:rsidRPr="009931EA">
        <w:rPr>
          <w:rFonts w:ascii="Times New Roman" w:eastAsia="Times New Roman" w:hAnsi="Times New Roman" w:cs="Times New Roman"/>
          <w:sz w:val="26"/>
          <w:szCs w:val="26"/>
        </w:rPr>
        <w:t>утвержденной</w:t>
      </w:r>
      <w:proofErr w:type="spellEnd"/>
      <w:r w:rsidRPr="009931EA">
        <w:rPr>
          <w:rFonts w:ascii="Times New Roman" w:eastAsia="Times New Roman" w:hAnsi="Times New Roman" w:cs="Times New Roman"/>
          <w:sz w:val="26"/>
          <w:szCs w:val="26"/>
        </w:rPr>
        <w:t xml:space="preserve"> приказом учреждения.</w:t>
      </w:r>
    </w:p>
    <w:p w:rsidR="009931EA" w:rsidRPr="009931EA" w:rsidRDefault="009931EA" w:rsidP="009931EA">
      <w:pPr>
        <w:widowControl/>
        <w:numPr>
          <w:ilvl w:val="0"/>
          <w:numId w:val="6"/>
        </w:numPr>
        <w:tabs>
          <w:tab w:val="left" w:pos="53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Сведения, полученные в ходе осуществления учреждением действий, предусмотренных уставной деятельностью и требующих получение, обработку и использование в целях, связанных с оказанием учреждением услуг потребителям, признаются конфиденциальными, хотя, учитывая их массовость и единое место обработки и хранения - соответствующий гриф ограничения на них не ставится.</w:t>
      </w:r>
    </w:p>
    <w:p w:rsidR="009931EA" w:rsidRPr="009931EA" w:rsidRDefault="009931EA" w:rsidP="009931EA">
      <w:pPr>
        <w:spacing w:line="306" w:lineRule="exact"/>
        <w:ind w:right="20"/>
        <w:jc w:val="center"/>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3. Обработка персональных данных</w:t>
      </w:r>
    </w:p>
    <w:p w:rsidR="009931EA" w:rsidRPr="009931EA" w:rsidRDefault="009931EA" w:rsidP="009931EA">
      <w:pPr>
        <w:widowControl/>
        <w:numPr>
          <w:ilvl w:val="0"/>
          <w:numId w:val="7"/>
        </w:numPr>
        <w:tabs>
          <w:tab w:val="left" w:pos="53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 обработкой персональных данных потребителей услуг понимается получение, хранение, комбинирование, передача или любое другое использование персональных данных потребителей услуг.</w:t>
      </w:r>
    </w:p>
    <w:p w:rsidR="009931EA" w:rsidRPr="009931EA" w:rsidRDefault="009931EA" w:rsidP="009931EA">
      <w:pPr>
        <w:widowControl/>
        <w:numPr>
          <w:ilvl w:val="0"/>
          <w:numId w:val="7"/>
        </w:numPr>
        <w:tabs>
          <w:tab w:val="left" w:pos="538"/>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В целях обеспечения прав и свобод человека и гражданина учреждение и его представители при обработке персональных данных потребителей услуг обязаны соблюдать следующие общие требования:</w:t>
      </w:r>
    </w:p>
    <w:p w:rsidR="009931EA" w:rsidRPr="009931EA" w:rsidRDefault="009931EA" w:rsidP="009931EA">
      <w:pPr>
        <w:widowControl/>
        <w:numPr>
          <w:ilvl w:val="0"/>
          <w:numId w:val="8"/>
        </w:numPr>
        <w:tabs>
          <w:tab w:val="left" w:pos="74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Обработка персональных данных может осуществляться исключительно в целях обеспечения соблюдения законов и иных нормативных правовых актов, контроля количества и качества выполняемой работы.</w:t>
      </w:r>
    </w:p>
    <w:p w:rsidR="009931EA" w:rsidRPr="009931EA" w:rsidRDefault="009931EA" w:rsidP="009931EA">
      <w:pPr>
        <w:widowControl/>
        <w:numPr>
          <w:ilvl w:val="0"/>
          <w:numId w:val="8"/>
        </w:numPr>
        <w:tabs>
          <w:tab w:val="left" w:pos="733"/>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При определении </w:t>
      </w:r>
      <w:proofErr w:type="spellStart"/>
      <w:r w:rsidRPr="009931EA">
        <w:rPr>
          <w:rFonts w:ascii="Times New Roman" w:eastAsia="Times New Roman" w:hAnsi="Times New Roman" w:cs="Times New Roman"/>
          <w:sz w:val="26"/>
          <w:szCs w:val="26"/>
        </w:rPr>
        <w:t>объема</w:t>
      </w:r>
      <w:proofErr w:type="spellEnd"/>
      <w:r w:rsidRPr="009931EA">
        <w:rPr>
          <w:rFonts w:ascii="Times New Roman" w:eastAsia="Times New Roman" w:hAnsi="Times New Roman" w:cs="Times New Roman"/>
          <w:sz w:val="26"/>
          <w:szCs w:val="26"/>
        </w:rPr>
        <w:t xml:space="preserve"> и содержания, обрабатываемых персональных данных потребителей услуг сотрудники учреждения руководствуются Конституцией Российской Федерации, иными федеральными законами.</w:t>
      </w:r>
    </w:p>
    <w:p w:rsidR="009931EA" w:rsidRPr="009931EA" w:rsidRDefault="009931EA" w:rsidP="009931EA">
      <w:pPr>
        <w:widowControl/>
        <w:numPr>
          <w:ilvl w:val="0"/>
          <w:numId w:val="8"/>
        </w:numPr>
        <w:tabs>
          <w:tab w:val="left" w:pos="743"/>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Получение персональных данных может осуществляться как </w:t>
      </w:r>
      <w:proofErr w:type="spellStart"/>
      <w:r w:rsidRPr="009931EA">
        <w:rPr>
          <w:rFonts w:ascii="Times New Roman" w:eastAsia="Times New Roman" w:hAnsi="Times New Roman" w:cs="Times New Roman"/>
          <w:sz w:val="26"/>
          <w:szCs w:val="26"/>
        </w:rPr>
        <w:t>путем</w:t>
      </w:r>
      <w:proofErr w:type="spellEnd"/>
      <w:r w:rsidRPr="009931EA">
        <w:rPr>
          <w:rFonts w:ascii="Times New Roman" w:eastAsia="Times New Roman" w:hAnsi="Times New Roman" w:cs="Times New Roman"/>
          <w:sz w:val="26"/>
          <w:szCs w:val="26"/>
        </w:rPr>
        <w:t xml:space="preserve"> представления их самим потребителем услуг, так и </w:t>
      </w:r>
      <w:proofErr w:type="spellStart"/>
      <w:r w:rsidRPr="009931EA">
        <w:rPr>
          <w:rFonts w:ascii="Times New Roman" w:eastAsia="Times New Roman" w:hAnsi="Times New Roman" w:cs="Times New Roman"/>
          <w:sz w:val="26"/>
          <w:szCs w:val="26"/>
        </w:rPr>
        <w:t>путем</w:t>
      </w:r>
      <w:proofErr w:type="spellEnd"/>
      <w:r w:rsidRPr="009931EA">
        <w:rPr>
          <w:rFonts w:ascii="Times New Roman" w:eastAsia="Times New Roman" w:hAnsi="Times New Roman" w:cs="Times New Roman"/>
          <w:sz w:val="26"/>
          <w:szCs w:val="26"/>
        </w:rPr>
        <w:t xml:space="preserve"> получения их из иных источников (в исключительных случаях, в связи с выполнением уставных целей деятельности учреждения).</w:t>
      </w:r>
    </w:p>
    <w:p w:rsidR="009931EA" w:rsidRPr="009931EA" w:rsidRDefault="009931EA" w:rsidP="009931EA">
      <w:pPr>
        <w:widowControl/>
        <w:numPr>
          <w:ilvl w:val="0"/>
          <w:numId w:val="8"/>
        </w:numPr>
        <w:tabs>
          <w:tab w:val="left" w:pos="74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Учреждение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9931EA" w:rsidRPr="009931EA" w:rsidRDefault="009931EA" w:rsidP="009931EA">
      <w:pPr>
        <w:widowControl/>
        <w:numPr>
          <w:ilvl w:val="0"/>
          <w:numId w:val="9"/>
        </w:numPr>
        <w:tabs>
          <w:tab w:val="left" w:pos="647"/>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К обработке, передаче и хранению персональных данных потребителей услуг могут иметь доступ:</w:t>
      </w:r>
    </w:p>
    <w:p w:rsidR="009931EA" w:rsidRPr="009931EA" w:rsidRDefault="009931EA" w:rsidP="009931EA">
      <w:pPr>
        <w:spacing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-работники отдела кадровой работы, отдела семейного творчества и досуга;</w:t>
      </w:r>
    </w:p>
    <w:p w:rsidR="009931EA" w:rsidRPr="009931EA" w:rsidRDefault="009931EA" w:rsidP="009931EA">
      <w:pPr>
        <w:spacing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-работники отдела культурно-просветительных программ;</w:t>
      </w:r>
    </w:p>
    <w:p w:rsidR="009931EA" w:rsidRPr="009931EA" w:rsidRDefault="009931EA" w:rsidP="009931EA">
      <w:pPr>
        <w:widowControl/>
        <w:numPr>
          <w:ilvl w:val="0"/>
          <w:numId w:val="10"/>
        </w:numPr>
        <w:tabs>
          <w:tab w:val="left" w:pos="212"/>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-административный аппарат;</w:t>
      </w:r>
    </w:p>
    <w:p w:rsidR="009931EA" w:rsidRPr="009931EA" w:rsidRDefault="009931EA" w:rsidP="009931EA">
      <w:pPr>
        <w:widowControl/>
        <w:numPr>
          <w:ilvl w:val="0"/>
          <w:numId w:val="10"/>
        </w:numPr>
        <w:tabs>
          <w:tab w:val="left" w:pos="212"/>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работники отдела бухгалтерского </w:t>
      </w:r>
      <w:proofErr w:type="spellStart"/>
      <w:r w:rsidRPr="009931EA">
        <w:rPr>
          <w:rFonts w:ascii="Times New Roman" w:eastAsia="Times New Roman" w:hAnsi="Times New Roman" w:cs="Times New Roman"/>
          <w:sz w:val="26"/>
          <w:szCs w:val="26"/>
        </w:rPr>
        <w:t>учета</w:t>
      </w:r>
      <w:proofErr w:type="spellEnd"/>
      <w:r w:rsidRPr="009931EA">
        <w:rPr>
          <w:rFonts w:ascii="Times New Roman" w:eastAsia="Times New Roman" w:hAnsi="Times New Roman" w:cs="Times New Roman"/>
          <w:sz w:val="26"/>
          <w:szCs w:val="26"/>
        </w:rPr>
        <w:t xml:space="preserve"> и </w:t>
      </w:r>
      <w:proofErr w:type="spellStart"/>
      <w:r w:rsidRPr="009931EA">
        <w:rPr>
          <w:rFonts w:ascii="Times New Roman" w:eastAsia="Times New Roman" w:hAnsi="Times New Roman" w:cs="Times New Roman"/>
          <w:sz w:val="26"/>
          <w:szCs w:val="26"/>
        </w:rPr>
        <w:t>отчетности</w:t>
      </w:r>
      <w:proofErr w:type="spellEnd"/>
      <w:r w:rsidRPr="009931EA">
        <w:rPr>
          <w:rFonts w:ascii="Times New Roman" w:eastAsia="Times New Roman" w:hAnsi="Times New Roman" w:cs="Times New Roman"/>
          <w:sz w:val="26"/>
          <w:szCs w:val="26"/>
        </w:rPr>
        <w:t>.</w:t>
      </w:r>
    </w:p>
    <w:p w:rsidR="009931EA" w:rsidRPr="009931EA" w:rsidRDefault="009931EA" w:rsidP="009931EA">
      <w:pPr>
        <w:widowControl/>
        <w:numPr>
          <w:ilvl w:val="0"/>
          <w:numId w:val="9"/>
        </w:numPr>
        <w:tabs>
          <w:tab w:val="left" w:pos="647"/>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Использование персональных данных потребителей услуг возможно только в соответствии с целями, определившими их получение.</w:t>
      </w:r>
    </w:p>
    <w:p w:rsidR="009931EA" w:rsidRPr="009931EA" w:rsidRDefault="009931EA" w:rsidP="009931EA">
      <w:pPr>
        <w:widowControl/>
        <w:numPr>
          <w:ilvl w:val="0"/>
          <w:numId w:val="11"/>
        </w:numPr>
        <w:tabs>
          <w:tab w:val="left" w:pos="698"/>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9931EA">
        <w:rPr>
          <w:rFonts w:ascii="Times New Roman" w:eastAsia="Times New Roman" w:hAnsi="Times New Roman" w:cs="Times New Roman"/>
          <w:sz w:val="26"/>
          <w:szCs w:val="26"/>
          <w:u w:val="single"/>
        </w:rPr>
        <w:t>частью 2 ст. 10, Федерального закона от 27.07.2006 N 152-ФЗ (ред. от 22.02.2017) "О персональных данных".</w:t>
      </w:r>
    </w:p>
    <w:p w:rsidR="009931EA" w:rsidRPr="009931EA" w:rsidRDefault="009931EA" w:rsidP="009931EA">
      <w:pPr>
        <w:widowControl/>
        <w:numPr>
          <w:ilvl w:val="0"/>
          <w:numId w:val="9"/>
        </w:numPr>
        <w:tabs>
          <w:tab w:val="left" w:pos="647"/>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Передача персональных данных потребителей услуг возможна только с согласия или в случаях, прямо предусмотренных законодательством.</w:t>
      </w:r>
    </w:p>
    <w:p w:rsidR="009931EA" w:rsidRPr="009931EA" w:rsidRDefault="009931EA" w:rsidP="009931EA">
      <w:pPr>
        <w:widowControl/>
        <w:numPr>
          <w:ilvl w:val="0"/>
          <w:numId w:val="12"/>
        </w:numPr>
        <w:tabs>
          <w:tab w:val="left" w:pos="709"/>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При передаче персональных данных потребителей услуг учреждение обязано соблюдать следующие требования:</w:t>
      </w:r>
    </w:p>
    <w:p w:rsidR="009931EA" w:rsidRPr="009931EA" w:rsidRDefault="009931EA" w:rsidP="009931EA">
      <w:pPr>
        <w:widowControl/>
        <w:numPr>
          <w:ilvl w:val="0"/>
          <w:numId w:val="10"/>
        </w:numPr>
        <w:tabs>
          <w:tab w:val="left" w:pos="219"/>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не сообщать персональные данные потребителей услуг третьей стороне без письменного согласия потребителей услуг, за исключением случаев, когда это необходимо в целях предупреждения угрозы жизни и здоровью, а также в случаях, установленных федеральным законом;</w:t>
      </w:r>
    </w:p>
    <w:p w:rsidR="009931EA" w:rsidRPr="009931EA" w:rsidRDefault="009931EA" w:rsidP="009931EA">
      <w:pPr>
        <w:widowControl/>
        <w:numPr>
          <w:ilvl w:val="0"/>
          <w:numId w:val="10"/>
        </w:numPr>
        <w:tabs>
          <w:tab w:val="left" w:pos="230"/>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предупредить лиц, получающих персональные данные потребителей услуг,.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потребителей услуг, обязаны соблюдать режим секретности (конфиденциальности). Данное положение не распространяется та обмен персональными данными в порядке, установленном федеральными законами;</w:t>
      </w:r>
    </w:p>
    <w:p w:rsidR="009931EA" w:rsidRPr="009931EA" w:rsidRDefault="009931EA" w:rsidP="009931EA">
      <w:pPr>
        <w:tabs>
          <w:tab w:val="left" w:pos="5036"/>
          <w:tab w:val="left" w:pos="5519"/>
        </w:tabs>
        <w:spacing w:line="295" w:lineRule="exact"/>
        <w:ind w:firstLine="700"/>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разрешать доступ к персональным данным потребителей услуг только специально уполномоченным лицам, </w:t>
      </w:r>
      <w:proofErr w:type="spellStart"/>
      <w:r w:rsidRPr="009931EA">
        <w:rPr>
          <w:rFonts w:ascii="Times New Roman" w:eastAsia="Times New Roman" w:hAnsi="Times New Roman" w:cs="Times New Roman"/>
          <w:sz w:val="26"/>
          <w:szCs w:val="26"/>
        </w:rPr>
        <w:t>определенным</w:t>
      </w:r>
      <w:proofErr w:type="spellEnd"/>
      <w:r w:rsidRPr="009931EA">
        <w:rPr>
          <w:rFonts w:ascii="Times New Roman" w:eastAsia="Times New Roman" w:hAnsi="Times New Roman" w:cs="Times New Roman"/>
          <w:sz w:val="26"/>
          <w:szCs w:val="26"/>
        </w:rPr>
        <w:t xml:space="preserve"> приказом по учреждению,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9931EA">
        <w:rPr>
          <w:rFonts w:ascii="Times New Roman" w:eastAsia="Times New Roman" w:hAnsi="Times New Roman" w:cs="Times New Roman"/>
          <w:sz w:val="26"/>
          <w:szCs w:val="26"/>
        </w:rPr>
        <w:tab/>
        <w:t>.</w:t>
      </w:r>
      <w:r w:rsidRPr="009931EA">
        <w:rPr>
          <w:rFonts w:ascii="Times New Roman" w:eastAsia="Times New Roman" w:hAnsi="Times New Roman" w:cs="Times New Roman"/>
          <w:sz w:val="26"/>
          <w:szCs w:val="26"/>
        </w:rPr>
        <w:tab/>
      </w:r>
      <w:r w:rsidRPr="009931EA">
        <w:rPr>
          <w:rFonts w:ascii="Times New Roman" w:eastAsia="Times New Roman" w:hAnsi="Times New Roman" w:cs="Times New Roman"/>
          <w:sz w:val="26"/>
          <w:szCs w:val="26"/>
          <w:vertAlign w:val="subscript"/>
        </w:rPr>
        <w:t>%</w:t>
      </w:r>
    </w:p>
    <w:p w:rsidR="009931EA" w:rsidRPr="009931EA" w:rsidRDefault="009931EA" w:rsidP="009931EA">
      <w:pPr>
        <w:widowControl/>
        <w:numPr>
          <w:ilvl w:val="0"/>
          <w:numId w:val="12"/>
        </w:numPr>
        <w:tabs>
          <w:tab w:val="left" w:pos="709"/>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Передача персональных данных от держателя или его представителей внешнему потребителю может допускаться в минимальных </w:t>
      </w:r>
      <w:proofErr w:type="spellStart"/>
      <w:r w:rsidRPr="009931EA">
        <w:rPr>
          <w:rFonts w:ascii="Times New Roman" w:eastAsia="Times New Roman" w:hAnsi="Times New Roman" w:cs="Times New Roman"/>
          <w:sz w:val="26"/>
          <w:szCs w:val="26"/>
        </w:rPr>
        <w:t>объемах</w:t>
      </w:r>
      <w:proofErr w:type="spellEnd"/>
      <w:r w:rsidRPr="009931EA">
        <w:rPr>
          <w:rFonts w:ascii="Times New Roman" w:eastAsia="Times New Roman" w:hAnsi="Times New Roman" w:cs="Times New Roman"/>
          <w:sz w:val="26"/>
          <w:szCs w:val="26"/>
        </w:rPr>
        <w:t xml:space="preserve"> и только в целях выполнения задач, соответствующих объективной причине сбора этих данных.</w:t>
      </w:r>
    </w:p>
    <w:p w:rsidR="009931EA" w:rsidRPr="009931EA" w:rsidRDefault="009931EA" w:rsidP="009931EA">
      <w:pPr>
        <w:widowControl/>
        <w:numPr>
          <w:ilvl w:val="0"/>
          <w:numId w:val="9"/>
        </w:numPr>
        <w:tabs>
          <w:tab w:val="left" w:pos="647"/>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Все меры конфиденциальности при сборе, обработке и хранении персональных данных работника и других лиц, распространяются как на бумажные, так и та электронные (автоматизированные) носители информации.</w:t>
      </w:r>
    </w:p>
    <w:p w:rsidR="009931EA" w:rsidRPr="009931EA" w:rsidRDefault="009931EA" w:rsidP="009931EA">
      <w:pPr>
        <w:widowControl/>
        <w:numPr>
          <w:ilvl w:val="0"/>
          <w:numId w:val="9"/>
        </w:numPr>
        <w:tabs>
          <w:tab w:val="left" w:pos="647"/>
        </w:tabs>
        <w:spacing w:after="200" w:line="295"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Не допускается отвечать та вопросы, связанные с передачей персональной информации по телефону или факсу.</w:t>
      </w:r>
    </w:p>
    <w:p w:rsidR="009931EA" w:rsidRPr="009931EA" w:rsidRDefault="009931EA" w:rsidP="009931EA">
      <w:pPr>
        <w:spacing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3.8. Хранение персональных данных должно происходить в порядке, исключающем их утрату или их неправомерное использование.</w:t>
      </w:r>
    </w:p>
    <w:p w:rsidR="009931EA" w:rsidRPr="009931EA" w:rsidRDefault="009931EA" w:rsidP="009931EA">
      <w:pPr>
        <w:widowControl/>
        <w:numPr>
          <w:ilvl w:val="0"/>
          <w:numId w:val="13"/>
        </w:numPr>
        <w:tabs>
          <w:tab w:val="left" w:pos="3056"/>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Доступ к персональным данным</w:t>
      </w:r>
    </w:p>
    <w:p w:rsidR="009931EA" w:rsidRPr="009931EA" w:rsidRDefault="009931EA" w:rsidP="009931EA">
      <w:pPr>
        <w:widowControl/>
        <w:numPr>
          <w:ilvl w:val="1"/>
          <w:numId w:val="13"/>
        </w:numPr>
        <w:tabs>
          <w:tab w:val="left" w:pos="658"/>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Внутренний доступ (доступ внутри учреждения).</w:t>
      </w:r>
    </w:p>
    <w:p w:rsidR="009931EA" w:rsidRPr="009931EA" w:rsidRDefault="009931EA" w:rsidP="009931EA">
      <w:pPr>
        <w:widowControl/>
        <w:numPr>
          <w:ilvl w:val="2"/>
          <w:numId w:val="13"/>
        </w:numPr>
        <w:tabs>
          <w:tab w:val="left" w:pos="75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Право доступа к персональным данным работника имеют:</w:t>
      </w:r>
    </w:p>
    <w:p w:rsidR="009931EA" w:rsidRPr="009931EA" w:rsidRDefault="009931EA" w:rsidP="009931EA">
      <w:pPr>
        <w:widowControl/>
        <w:numPr>
          <w:ilvl w:val="0"/>
          <w:numId w:val="14"/>
        </w:numPr>
        <w:tabs>
          <w:tab w:val="left" w:pos="244"/>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директор учреждения;</w:t>
      </w:r>
    </w:p>
    <w:p w:rsidR="009931EA" w:rsidRPr="009931EA" w:rsidRDefault="009931EA" w:rsidP="009931EA">
      <w:pPr>
        <w:widowControl/>
        <w:numPr>
          <w:ilvl w:val="0"/>
          <w:numId w:val="14"/>
        </w:numPr>
        <w:tabs>
          <w:tab w:val="left" w:pos="248"/>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руководители структурных подразделений по направлению деятельности</w:t>
      </w:r>
    </w:p>
    <w:p w:rsidR="009931EA" w:rsidRPr="009931EA" w:rsidRDefault="009931EA" w:rsidP="009931EA">
      <w:pPr>
        <w:widowControl/>
        <w:numPr>
          <w:ilvl w:val="2"/>
          <w:numId w:val="13"/>
        </w:numPr>
        <w:tabs>
          <w:tab w:val="left" w:pos="75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Перечень лиц, имеющих доступ к персональным данным работников, определяется приказом директора учреждения.</w:t>
      </w:r>
    </w:p>
    <w:p w:rsidR="009931EA" w:rsidRPr="009931EA" w:rsidRDefault="009931EA" w:rsidP="009931EA">
      <w:pPr>
        <w:widowControl/>
        <w:numPr>
          <w:ilvl w:val="1"/>
          <w:numId w:val="13"/>
        </w:numPr>
        <w:tabs>
          <w:tab w:val="left" w:pos="75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Внешний доступ.</w:t>
      </w:r>
    </w:p>
    <w:p w:rsidR="009931EA" w:rsidRPr="009931EA" w:rsidRDefault="009931EA" w:rsidP="009931EA">
      <w:pPr>
        <w:widowControl/>
        <w:numPr>
          <w:ilvl w:val="2"/>
          <w:numId w:val="13"/>
        </w:numPr>
        <w:tabs>
          <w:tab w:val="left" w:pos="752"/>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9931EA" w:rsidRPr="009931EA" w:rsidRDefault="009931EA" w:rsidP="009931EA">
      <w:pPr>
        <w:widowControl/>
        <w:numPr>
          <w:ilvl w:val="0"/>
          <w:numId w:val="14"/>
        </w:numPr>
        <w:tabs>
          <w:tab w:val="left" w:pos="25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налоговые инспекции;</w:t>
      </w:r>
    </w:p>
    <w:p w:rsidR="009931EA" w:rsidRPr="009931EA" w:rsidRDefault="009931EA" w:rsidP="009931EA">
      <w:pPr>
        <w:widowControl/>
        <w:numPr>
          <w:ilvl w:val="0"/>
          <w:numId w:val="14"/>
        </w:numPr>
        <w:tabs>
          <w:tab w:val="left" w:pos="25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правоохранительные органы;</w:t>
      </w:r>
    </w:p>
    <w:p w:rsidR="009931EA" w:rsidRPr="009931EA" w:rsidRDefault="009931EA" w:rsidP="009931EA">
      <w:pPr>
        <w:widowControl/>
        <w:numPr>
          <w:ilvl w:val="0"/>
          <w:numId w:val="14"/>
        </w:numPr>
        <w:tabs>
          <w:tab w:val="left" w:pos="25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органы статистики;</w:t>
      </w:r>
    </w:p>
    <w:p w:rsidR="009931EA" w:rsidRPr="009931EA" w:rsidRDefault="009931EA" w:rsidP="009931EA">
      <w:pPr>
        <w:widowControl/>
        <w:numPr>
          <w:ilvl w:val="0"/>
          <w:numId w:val="14"/>
        </w:numPr>
        <w:tabs>
          <w:tab w:val="left" w:pos="255"/>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подразделения органов управления;</w:t>
      </w:r>
    </w:p>
    <w:p w:rsidR="009931EA" w:rsidRPr="009931EA" w:rsidRDefault="009931EA" w:rsidP="009931EA">
      <w:pPr>
        <w:widowControl/>
        <w:numPr>
          <w:ilvl w:val="2"/>
          <w:numId w:val="13"/>
        </w:numPr>
        <w:tabs>
          <w:tab w:val="left" w:pos="752"/>
        </w:tabs>
        <w:spacing w:after="200" w:line="306" w:lineRule="exact"/>
        <w:jc w:val="both"/>
        <w:rPr>
          <w:rFonts w:ascii="Times New Roman" w:eastAsia="Times New Roman" w:hAnsi="Times New Roman" w:cs="Times New Roman"/>
          <w:sz w:val="26"/>
          <w:szCs w:val="26"/>
        </w:rPr>
      </w:pPr>
      <w:proofErr w:type="spellStart"/>
      <w:r w:rsidRPr="009931EA">
        <w:rPr>
          <w:rFonts w:ascii="Times New Roman" w:eastAsia="Times New Roman" w:hAnsi="Times New Roman" w:cs="Times New Roman"/>
          <w:sz w:val="26"/>
          <w:szCs w:val="26"/>
        </w:rPr>
        <w:t>Надзорно</w:t>
      </w:r>
      <w:proofErr w:type="spellEnd"/>
      <w:r w:rsidRPr="009931EA">
        <w:rPr>
          <w:rFonts w:ascii="Times New Roman" w:eastAsia="Times New Roman" w:hAnsi="Times New Roman" w:cs="Times New Roman"/>
          <w:sz w:val="26"/>
          <w:szCs w:val="26"/>
        </w:rPr>
        <w:t>-контрольные органы имеют доступ к информации только в сфере своей компетенции.</w:t>
      </w:r>
    </w:p>
    <w:p w:rsidR="009931EA" w:rsidRPr="009931EA" w:rsidRDefault="009931EA" w:rsidP="009931EA">
      <w:pPr>
        <w:widowControl/>
        <w:numPr>
          <w:ilvl w:val="0"/>
          <w:numId w:val="13"/>
        </w:numPr>
        <w:tabs>
          <w:tab w:val="left" w:pos="3056"/>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Защита персональных данных</w:t>
      </w:r>
    </w:p>
    <w:p w:rsidR="009931EA" w:rsidRPr="009931EA" w:rsidRDefault="009931EA" w:rsidP="009931EA">
      <w:pPr>
        <w:widowControl/>
        <w:numPr>
          <w:ilvl w:val="1"/>
          <w:numId w:val="13"/>
        </w:numPr>
        <w:tabs>
          <w:tab w:val="left" w:pos="546"/>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9931EA" w:rsidRPr="009931EA" w:rsidRDefault="009931EA" w:rsidP="009931EA">
      <w:pPr>
        <w:widowControl/>
        <w:numPr>
          <w:ilvl w:val="1"/>
          <w:numId w:val="13"/>
        </w:numPr>
        <w:tabs>
          <w:tab w:val="left" w:pos="564"/>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9931EA" w:rsidRPr="009931EA" w:rsidRDefault="009931EA" w:rsidP="009931EA">
      <w:pPr>
        <w:widowControl/>
        <w:numPr>
          <w:ilvl w:val="1"/>
          <w:numId w:val="13"/>
        </w:numPr>
        <w:tabs>
          <w:tab w:val="left" w:pos="550"/>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Защита персональных данных представляет собой </w:t>
      </w:r>
      <w:proofErr w:type="spellStart"/>
      <w:r w:rsidRPr="009931EA">
        <w:rPr>
          <w:rFonts w:ascii="Times New Roman" w:eastAsia="Times New Roman" w:hAnsi="Times New Roman" w:cs="Times New Roman"/>
          <w:sz w:val="26"/>
          <w:szCs w:val="26"/>
        </w:rPr>
        <w:t>жестко</w:t>
      </w:r>
      <w:proofErr w:type="spellEnd"/>
      <w:r w:rsidRPr="009931EA">
        <w:rPr>
          <w:rFonts w:ascii="Times New Roman" w:eastAsia="Times New Roman" w:hAnsi="Times New Roman" w:cs="Times New Roman"/>
          <w:sz w:val="26"/>
          <w:szCs w:val="26"/>
        </w:rPr>
        <w:t xml:space="preserve">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w:t>
      </w:r>
      <w:proofErr w:type="spellStart"/>
      <w:r w:rsidRPr="009931EA">
        <w:rPr>
          <w:rFonts w:ascii="Times New Roman" w:eastAsia="Times New Roman" w:hAnsi="Times New Roman" w:cs="Times New Roman"/>
          <w:sz w:val="26"/>
          <w:szCs w:val="26"/>
        </w:rPr>
        <w:t>счете</w:t>
      </w:r>
      <w:proofErr w:type="spellEnd"/>
      <w:r w:rsidRPr="009931EA">
        <w:rPr>
          <w:rFonts w:ascii="Times New Roman" w:eastAsia="Times New Roman" w:hAnsi="Times New Roman" w:cs="Times New Roman"/>
          <w:sz w:val="26"/>
          <w:szCs w:val="26"/>
        </w:rPr>
        <w:t xml:space="preserve">, обеспечивающий достаточно </w:t>
      </w:r>
      <w:proofErr w:type="spellStart"/>
      <w:r w:rsidRPr="009931EA">
        <w:rPr>
          <w:rFonts w:ascii="Times New Roman" w:eastAsia="Times New Roman" w:hAnsi="Times New Roman" w:cs="Times New Roman"/>
          <w:sz w:val="26"/>
          <w:szCs w:val="26"/>
        </w:rPr>
        <w:t>надежную</w:t>
      </w:r>
      <w:proofErr w:type="spellEnd"/>
      <w:r w:rsidRPr="009931EA">
        <w:rPr>
          <w:rFonts w:ascii="Times New Roman" w:eastAsia="Times New Roman" w:hAnsi="Times New Roman" w:cs="Times New Roman"/>
          <w:sz w:val="26"/>
          <w:szCs w:val="26"/>
        </w:rPr>
        <w:t xml:space="preserve"> безопасность информации в процессе управленческой и производственной деятельности компании.</w:t>
      </w:r>
    </w:p>
    <w:p w:rsidR="009931EA" w:rsidRPr="009931EA" w:rsidRDefault="009931EA" w:rsidP="009931EA">
      <w:pPr>
        <w:widowControl/>
        <w:numPr>
          <w:ilvl w:val="1"/>
          <w:numId w:val="13"/>
        </w:numPr>
        <w:tabs>
          <w:tab w:val="left" w:pos="546"/>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Защита персональных данных потребителя услуг от неправомерного их использования или утраты должна быть обеспечена учреждением за </w:t>
      </w:r>
      <w:proofErr w:type="spellStart"/>
      <w:r w:rsidRPr="009931EA">
        <w:rPr>
          <w:rFonts w:ascii="Times New Roman" w:eastAsia="Times New Roman" w:hAnsi="Times New Roman" w:cs="Times New Roman"/>
          <w:sz w:val="26"/>
          <w:szCs w:val="26"/>
        </w:rPr>
        <w:t>счет</w:t>
      </w:r>
      <w:proofErr w:type="spellEnd"/>
      <w:r w:rsidRPr="009931EA">
        <w:rPr>
          <w:rFonts w:ascii="Times New Roman" w:eastAsia="Times New Roman" w:hAnsi="Times New Roman" w:cs="Times New Roman"/>
          <w:sz w:val="26"/>
          <w:szCs w:val="26"/>
        </w:rPr>
        <w:t xml:space="preserve"> его средств, в порядке, установленном федеральным законом.</w:t>
      </w:r>
    </w:p>
    <w:p w:rsidR="009931EA" w:rsidRPr="009931EA" w:rsidRDefault="009931EA" w:rsidP="009931EA">
      <w:pPr>
        <w:widowControl/>
        <w:numPr>
          <w:ilvl w:val="0"/>
          <w:numId w:val="13"/>
        </w:numPr>
        <w:tabs>
          <w:tab w:val="left" w:pos="1035"/>
        </w:tabs>
        <w:spacing w:after="200" w:line="306" w:lineRule="exact"/>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Ответственность за разглашение конфиденциальной информации, связанной с персональными данными</w:t>
      </w:r>
    </w:p>
    <w:p w:rsidR="009931EA" w:rsidRPr="009931EA" w:rsidRDefault="009931EA" w:rsidP="009931EA">
      <w:pPr>
        <w:widowControl/>
        <w:numPr>
          <w:ilvl w:val="1"/>
          <w:numId w:val="13"/>
        </w:numPr>
        <w:tabs>
          <w:tab w:val="left" w:pos="658"/>
        </w:tabs>
        <w:spacing w:after="200" w:line="306"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9931EA" w:rsidRPr="009931EA" w:rsidRDefault="009931EA" w:rsidP="009931EA">
      <w:pPr>
        <w:widowControl/>
        <w:numPr>
          <w:ilvl w:val="0"/>
          <w:numId w:val="13"/>
        </w:numPr>
        <w:tabs>
          <w:tab w:val="left" w:pos="657"/>
        </w:tabs>
        <w:spacing w:after="200" w:line="299" w:lineRule="exact"/>
        <w:jc w:val="both"/>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9931EA" w:rsidRPr="009931EA" w:rsidRDefault="009931EA" w:rsidP="009931EA">
      <w:pPr>
        <w:widowControl/>
        <w:numPr>
          <w:ilvl w:val="0"/>
          <w:numId w:val="13"/>
        </w:numPr>
        <w:tabs>
          <w:tab w:val="left" w:pos="657"/>
        </w:tabs>
        <w:spacing w:after="200" w:line="299" w:lineRule="exact"/>
        <w:jc w:val="both"/>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 xml:space="preserve">Руководитель, разрешающий доступ сотрудника к конфиденциальному документу, </w:t>
      </w:r>
      <w:proofErr w:type="spellStart"/>
      <w:r w:rsidRPr="009931EA">
        <w:rPr>
          <w:rFonts w:ascii="Times New Roman" w:eastAsia="Times New Roman" w:hAnsi="Times New Roman" w:cs="Times New Roman"/>
          <w:sz w:val="26"/>
          <w:szCs w:val="26"/>
        </w:rPr>
        <w:t>несет</w:t>
      </w:r>
      <w:proofErr w:type="spellEnd"/>
      <w:r w:rsidRPr="009931EA">
        <w:rPr>
          <w:rFonts w:ascii="Times New Roman" w:eastAsia="Times New Roman" w:hAnsi="Times New Roman" w:cs="Times New Roman"/>
          <w:sz w:val="26"/>
          <w:szCs w:val="26"/>
        </w:rPr>
        <w:t xml:space="preserve"> персональную ответственность за данное разрешение.</w:t>
      </w:r>
    </w:p>
    <w:p w:rsidR="009931EA" w:rsidRPr="009931EA" w:rsidRDefault="009931EA" w:rsidP="009931EA">
      <w:pPr>
        <w:widowControl/>
        <w:numPr>
          <w:ilvl w:val="0"/>
          <w:numId w:val="13"/>
        </w:numPr>
        <w:tabs>
          <w:tab w:val="left" w:pos="657"/>
        </w:tabs>
        <w:spacing w:after="200" w:line="299" w:lineRule="exact"/>
        <w:jc w:val="both"/>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 xml:space="preserve">Каждый сотрудник организации, получающий для работы конфиденциальный документ, </w:t>
      </w:r>
      <w:proofErr w:type="spellStart"/>
      <w:r w:rsidRPr="009931EA">
        <w:rPr>
          <w:rFonts w:ascii="Times New Roman" w:eastAsia="Times New Roman" w:hAnsi="Times New Roman" w:cs="Times New Roman"/>
          <w:sz w:val="26"/>
          <w:szCs w:val="26"/>
        </w:rPr>
        <w:t>несет</w:t>
      </w:r>
      <w:proofErr w:type="spellEnd"/>
      <w:r w:rsidRPr="009931EA">
        <w:rPr>
          <w:rFonts w:ascii="Times New Roman" w:eastAsia="Times New Roman" w:hAnsi="Times New Roman" w:cs="Times New Roman"/>
          <w:sz w:val="26"/>
          <w:szCs w:val="26"/>
        </w:rPr>
        <w:t xml:space="preserve"> единоличную ответственность за сохранность носителя и конфиденциальность информации.</w:t>
      </w:r>
    </w:p>
    <w:p w:rsidR="009931EA" w:rsidRPr="009931EA" w:rsidRDefault="009931EA" w:rsidP="009931EA">
      <w:pPr>
        <w:widowControl/>
        <w:numPr>
          <w:ilvl w:val="0"/>
          <w:numId w:val="13"/>
        </w:numPr>
        <w:tabs>
          <w:tab w:val="left" w:pos="657"/>
        </w:tabs>
        <w:spacing w:after="200" w:line="299" w:lineRule="exact"/>
        <w:jc w:val="both"/>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Лица, виновные в нарушении норм, регулирующих получение, обработку и защиту персональных данных работника, несут дисциплинарную,</w:t>
      </w:r>
    </w:p>
    <w:p w:rsidR="009931EA" w:rsidRPr="009931EA" w:rsidRDefault="009931EA" w:rsidP="009931EA">
      <w:pPr>
        <w:spacing w:after="540" w:line="302" w:lineRule="exact"/>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административную, гражданско-правовую или уголовную ответственность в соответствии с федеральными законами.</w:t>
      </w:r>
    </w:p>
    <w:p w:rsidR="009931EA" w:rsidRPr="009931EA" w:rsidRDefault="009931EA" w:rsidP="009931EA">
      <w:pPr>
        <w:spacing w:after="540" w:line="302" w:lineRule="exact"/>
        <w:rPr>
          <w:rFonts w:ascii="Times New Roman" w:eastAsia="Times New Roman" w:hAnsi="Times New Roman" w:cs="Times New Roman"/>
          <w:color w:val="auto"/>
          <w:sz w:val="26"/>
          <w:szCs w:val="26"/>
          <w:lang w:eastAsia="en-US" w:bidi="ar-SA"/>
        </w:rPr>
      </w:pPr>
      <w:r w:rsidRPr="009931EA">
        <w:rPr>
          <w:rFonts w:ascii="Times New Roman" w:eastAsia="Times New Roman" w:hAnsi="Times New Roman" w:cs="Times New Roman"/>
          <w:sz w:val="26"/>
          <w:szCs w:val="26"/>
        </w:rPr>
        <w:t>6.5.1.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Pr="009931EA" w:rsidRDefault="009931EA" w:rsidP="009931EA">
      <w:pPr>
        <w:spacing w:after="1260" w:line="320" w:lineRule="exact"/>
        <w:ind w:left="6096" w:firstLine="992"/>
        <w:rPr>
          <w:rFonts w:ascii="Times New Roman" w:eastAsia="Times New Roman" w:hAnsi="Times New Roman" w:cs="Times New Roman"/>
          <w:sz w:val="28"/>
          <w:szCs w:val="28"/>
        </w:rPr>
      </w:pPr>
      <w:r w:rsidRPr="009931EA">
        <w:rPr>
          <w:rFonts w:ascii="Times New Roman" w:eastAsia="Times New Roman" w:hAnsi="Times New Roman" w:cs="Times New Roman"/>
          <w:sz w:val="28"/>
          <w:szCs w:val="28"/>
        </w:rPr>
        <w:lastRenderedPageBreak/>
        <w:t>Приложение №3 к приказу БУК «Дворец культуры и семейного творчества «Светоч» от 29.01.2018г. № 13 о/д</w:t>
      </w:r>
    </w:p>
    <w:p w:rsidR="009931EA" w:rsidRPr="009931EA" w:rsidRDefault="009931EA" w:rsidP="009931EA">
      <w:pPr>
        <w:spacing w:line="320" w:lineRule="exact"/>
        <w:ind w:left="3780"/>
        <w:rPr>
          <w:rFonts w:ascii="Times New Roman" w:eastAsia="Times New Roman" w:hAnsi="Times New Roman" w:cs="Times New Roman"/>
          <w:sz w:val="28"/>
          <w:szCs w:val="28"/>
        </w:rPr>
      </w:pPr>
      <w:r w:rsidRPr="009931EA">
        <w:rPr>
          <w:rFonts w:ascii="Times New Roman" w:eastAsia="Times New Roman" w:hAnsi="Times New Roman" w:cs="Times New Roman"/>
          <w:sz w:val="28"/>
          <w:szCs w:val="28"/>
        </w:rPr>
        <w:t>ПЕРЕЧЕНЬ</w:t>
      </w:r>
    </w:p>
    <w:p w:rsidR="009931EA" w:rsidRPr="009931EA" w:rsidRDefault="009931EA" w:rsidP="009931EA">
      <w:pPr>
        <w:spacing w:after="332" w:line="320" w:lineRule="exact"/>
        <w:ind w:right="1200" w:firstLine="1000"/>
        <w:jc w:val="both"/>
        <w:rPr>
          <w:rFonts w:ascii="Times New Roman" w:eastAsia="Times New Roman" w:hAnsi="Times New Roman" w:cs="Times New Roman"/>
          <w:sz w:val="28"/>
          <w:szCs w:val="28"/>
        </w:rPr>
      </w:pPr>
      <w:r w:rsidRPr="009931EA">
        <w:rPr>
          <w:rFonts w:ascii="Times New Roman" w:eastAsia="Times New Roman" w:hAnsi="Times New Roman" w:cs="Times New Roman"/>
          <w:sz w:val="28"/>
          <w:szCs w:val="28"/>
        </w:rPr>
        <w:t>Информационных систем персональных данных в бюджетном учреждении культуры Омской области «Дворец культуры и семейного творчества «Светоч»</w:t>
      </w:r>
    </w:p>
    <w:p w:rsidR="009931EA" w:rsidRPr="009931EA" w:rsidRDefault="009931EA" w:rsidP="009931EA">
      <w:pPr>
        <w:spacing w:line="280" w:lineRule="exact"/>
        <w:rPr>
          <w:rFonts w:ascii="Times New Roman" w:eastAsia="Times New Roman" w:hAnsi="Times New Roman" w:cs="Times New Roman"/>
          <w:sz w:val="28"/>
          <w:szCs w:val="28"/>
        </w:rPr>
      </w:pPr>
      <w:r w:rsidRPr="009931EA">
        <w:rPr>
          <w:rFonts w:ascii="Times New Roman" w:eastAsia="Times New Roman" w:hAnsi="Times New Roman" w:cs="Times New Roman"/>
          <w:sz w:val="28"/>
          <w:szCs w:val="28"/>
        </w:rPr>
        <w:t>Автоматизированная система АС «Смета»</w:t>
      </w:r>
    </w:p>
    <w:p w:rsidR="009931EA" w:rsidRPr="009931EA" w:rsidRDefault="009931EA" w:rsidP="009931EA">
      <w:pPr>
        <w:spacing w:line="280" w:lineRule="exact"/>
        <w:rPr>
          <w:rFonts w:ascii="Times New Roman" w:eastAsia="Times New Roman" w:hAnsi="Times New Roman" w:cs="Times New Roman"/>
          <w:sz w:val="28"/>
          <w:szCs w:val="28"/>
        </w:rPr>
      </w:pPr>
      <w:r w:rsidRPr="009931EA">
        <w:rPr>
          <w:rFonts w:ascii="Times New Roman" w:eastAsia="Times New Roman" w:hAnsi="Times New Roman" w:cs="Times New Roman"/>
          <w:sz w:val="28"/>
          <w:szCs w:val="28"/>
        </w:rPr>
        <w:t>Автоматизированная система «СБИС ЭО - Базовый , Бюджет»</w:t>
      </w:r>
    </w:p>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p w:rsidR="009931EA" w:rsidRDefault="009931EA" w:rsidP="009931EA">
      <w:pPr>
        <w:spacing w:line="306" w:lineRule="exact"/>
        <w:ind w:left="5420" w:hanging="10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lastRenderedPageBreak/>
        <w:t>Приложение № 4</w:t>
      </w:r>
    </w:p>
    <w:p w:rsidR="009931EA" w:rsidRPr="009931EA" w:rsidRDefault="009931EA" w:rsidP="009931EA">
      <w:pPr>
        <w:spacing w:line="306" w:lineRule="exact"/>
        <w:ind w:left="5420" w:hanging="10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 xml:space="preserve"> к приказу БУК «ДК и СТ «Светоч»</w:t>
      </w:r>
    </w:p>
    <w:p w:rsidR="009931EA" w:rsidRPr="009931EA" w:rsidRDefault="009931EA" w:rsidP="009931EA">
      <w:pPr>
        <w:spacing w:line="306" w:lineRule="exact"/>
        <w:ind w:left="5420" w:hanging="10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от 29.01.2018г.   №13</w:t>
      </w:r>
    </w:p>
    <w:p w:rsidR="009931EA" w:rsidRPr="009931EA" w:rsidRDefault="009931EA" w:rsidP="009931EA">
      <w:pPr>
        <w:spacing w:line="306" w:lineRule="exact"/>
        <w:ind w:left="5420" w:hanging="100"/>
        <w:rPr>
          <w:rFonts w:ascii="Times New Roman" w:eastAsia="Times New Roman" w:hAnsi="Times New Roman" w:cs="Times New Roman"/>
          <w:sz w:val="26"/>
          <w:szCs w:val="26"/>
        </w:rPr>
      </w:pPr>
    </w:p>
    <w:p w:rsidR="009931EA" w:rsidRPr="009931EA" w:rsidRDefault="009931EA" w:rsidP="009931EA">
      <w:pPr>
        <w:spacing w:line="306" w:lineRule="exact"/>
        <w:ind w:left="5420" w:hanging="100"/>
        <w:rPr>
          <w:rFonts w:ascii="Times New Roman" w:eastAsia="Times New Roman" w:hAnsi="Times New Roman" w:cs="Times New Roman"/>
          <w:sz w:val="26"/>
          <w:szCs w:val="26"/>
        </w:rPr>
      </w:pPr>
    </w:p>
    <w:p w:rsidR="009931EA" w:rsidRPr="009931EA" w:rsidRDefault="009931EA" w:rsidP="009931EA">
      <w:pPr>
        <w:spacing w:after="263" w:line="260" w:lineRule="exact"/>
        <w:jc w:val="center"/>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ЗАЯВЛЕНИЕ ПА ОБРАБОТКУ ПЕРСОНАЛЬНЫХ ДАННЫХ</w:t>
      </w:r>
      <w:bookmarkStart w:id="2" w:name="_GoBack"/>
      <w:bookmarkEnd w:id="2"/>
    </w:p>
    <w:p w:rsidR="009931EA" w:rsidRPr="009931EA" w:rsidRDefault="009931EA" w:rsidP="009931EA">
      <w:pPr>
        <w:spacing w:line="299" w:lineRule="exact"/>
        <w:ind w:firstLine="700"/>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Я, (Ф.И.О, контактные сведения) даю согласие бюджетному учреждению культуры Омской области «Дворец культуры и семейного творчества «Светоч»» на обработку своих персональных данных с использованием или без использования средств автоматизации в соответствии с ФЗ № 152-ФЗ «О персональных данных».</w:t>
      </w:r>
    </w:p>
    <w:p w:rsidR="009931EA" w:rsidRPr="009931EA" w:rsidRDefault="009931EA" w:rsidP="009931EA">
      <w:pPr>
        <w:spacing w:line="299" w:lineRule="exact"/>
        <w:ind w:firstLine="700"/>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Обработке подлежат следующие персональные: фамилия, имя, отчество, дата рождение, место жительства, семейное положение, образование, профессия.</w:t>
      </w:r>
    </w:p>
    <w:p w:rsidR="009931EA" w:rsidRPr="009931EA" w:rsidRDefault="009931EA" w:rsidP="009931EA">
      <w:pPr>
        <w:spacing w:line="299" w:lineRule="exact"/>
        <w:ind w:firstLine="700"/>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 обработкой персональных данных подразумевается: систематизация, накопление, хранение, уточнение (обновление, изменение), использование, распространение (передача), обезличив , блокировка и уничтожение персональных данных.</w:t>
      </w:r>
    </w:p>
    <w:p w:rsidR="009931EA" w:rsidRPr="009931EA" w:rsidRDefault="009931EA" w:rsidP="009931EA">
      <w:pPr>
        <w:spacing w:after="331" w:line="299"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Срок действия настоящего согласия - 1 год .</w:t>
      </w:r>
    </w:p>
    <w:p w:rsidR="009931EA" w:rsidRPr="009931EA" w:rsidRDefault="009931EA" w:rsidP="009931EA">
      <w:pPr>
        <w:tabs>
          <w:tab w:val="left" w:pos="5810"/>
        </w:tabs>
        <w:spacing w:after="557"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Подпись лица, дающего согласие</w:t>
      </w:r>
      <w:r w:rsidRPr="009931EA">
        <w:rPr>
          <w:rFonts w:ascii="Times New Roman" w:eastAsia="Times New Roman" w:hAnsi="Times New Roman" w:cs="Times New Roman"/>
          <w:sz w:val="26"/>
          <w:szCs w:val="26"/>
        </w:rPr>
        <w:tab/>
        <w:t>Расшифровка подписи</w:t>
      </w:r>
    </w:p>
    <w:p w:rsidR="009931EA" w:rsidRPr="009931EA" w:rsidRDefault="009931EA" w:rsidP="009931EA">
      <w:pPr>
        <w:tabs>
          <w:tab w:val="left" w:pos="5810"/>
        </w:tabs>
        <w:spacing w:after="557"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_____________________________                               ____________________</w:t>
      </w:r>
    </w:p>
    <w:p w:rsidR="009931EA" w:rsidRPr="009931EA" w:rsidRDefault="009931EA" w:rsidP="009931EA">
      <w:pPr>
        <w:spacing w:after="574" w:line="302" w:lineRule="exact"/>
        <w:ind w:right="160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Письменное согласие субъекта персональных данных получил (а): (должность, Ф.И.О. лица, получившего согласие)</w:t>
      </w:r>
    </w:p>
    <w:p w:rsidR="009931EA" w:rsidRPr="009931EA" w:rsidRDefault="009931EA" w:rsidP="009931EA">
      <w:pPr>
        <w:spacing w:after="574" w:line="302" w:lineRule="exact"/>
        <w:ind w:right="1600"/>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_________________________________________________________</w:t>
      </w:r>
    </w:p>
    <w:p w:rsidR="009931EA" w:rsidRPr="009931EA" w:rsidRDefault="009931EA" w:rsidP="009931EA">
      <w:pPr>
        <w:tabs>
          <w:tab w:val="left" w:leader="underscore" w:pos="655"/>
          <w:tab w:val="left" w:leader="underscore" w:pos="3089"/>
          <w:tab w:val="left" w:leader="underscore" w:pos="3877"/>
        </w:tabs>
        <w:spacing w:after="280"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w:t>
      </w:r>
      <w:r w:rsidRPr="009931EA">
        <w:rPr>
          <w:rFonts w:ascii="Times New Roman" w:eastAsia="Times New Roman" w:hAnsi="Times New Roman" w:cs="Times New Roman"/>
          <w:sz w:val="26"/>
          <w:szCs w:val="26"/>
        </w:rPr>
        <w:tab/>
        <w:t>»</w:t>
      </w:r>
      <w:r w:rsidRPr="009931EA">
        <w:rPr>
          <w:rFonts w:ascii="Times New Roman" w:eastAsia="Times New Roman" w:hAnsi="Times New Roman" w:cs="Times New Roman"/>
          <w:sz w:val="26"/>
          <w:szCs w:val="26"/>
        </w:rPr>
        <w:tab/>
        <w:t xml:space="preserve"> 20</w:t>
      </w:r>
      <w:r w:rsidRPr="009931EA">
        <w:rPr>
          <w:rFonts w:ascii="Times New Roman" w:eastAsia="Times New Roman" w:hAnsi="Times New Roman" w:cs="Times New Roman"/>
          <w:sz w:val="26"/>
          <w:szCs w:val="26"/>
        </w:rPr>
        <w:tab/>
        <w:t xml:space="preserve"> год.</w:t>
      </w:r>
    </w:p>
    <w:p w:rsidR="009931EA" w:rsidRPr="009931EA" w:rsidRDefault="009931EA" w:rsidP="009931EA">
      <w:pPr>
        <w:tabs>
          <w:tab w:val="left" w:leader="underscore" w:pos="3877"/>
        </w:tabs>
        <w:spacing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(подпись)</w:t>
      </w:r>
      <w:r w:rsidRPr="009931EA">
        <w:rPr>
          <w:rFonts w:ascii="Times New Roman" w:eastAsia="Times New Roman" w:hAnsi="Times New Roman" w:cs="Times New Roman"/>
          <w:sz w:val="26"/>
          <w:szCs w:val="26"/>
        </w:rPr>
        <w:tab/>
      </w:r>
    </w:p>
    <w:p w:rsidR="009931EA" w:rsidRPr="009931EA" w:rsidRDefault="009931EA" w:rsidP="009931EA">
      <w:pPr>
        <w:spacing w:line="260" w:lineRule="exact"/>
        <w:jc w:val="both"/>
        <w:rPr>
          <w:rFonts w:ascii="Times New Roman" w:eastAsia="Times New Roman" w:hAnsi="Times New Roman" w:cs="Times New Roman"/>
          <w:sz w:val="26"/>
          <w:szCs w:val="26"/>
        </w:rPr>
      </w:pPr>
      <w:r w:rsidRPr="009931EA">
        <w:rPr>
          <w:rFonts w:ascii="Times New Roman" w:eastAsia="Times New Roman" w:hAnsi="Times New Roman" w:cs="Times New Roman"/>
          <w:sz w:val="26"/>
          <w:szCs w:val="26"/>
        </w:rPr>
        <w:t>МП</w:t>
      </w:r>
    </w:p>
    <w:p w:rsidR="009931EA" w:rsidRDefault="009931EA"/>
    <w:sectPr w:rsidR="009931EA" w:rsidSect="00264A69">
      <w:footerReference w:type="default" r:id="rId6"/>
      <w:pgSz w:w="11900" w:h="16840"/>
      <w:pgMar w:top="1186" w:right="843" w:bottom="426"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A5" w:rsidRDefault="009931EA">
    <w:pPr>
      <w:rPr>
        <w:sz w:val="2"/>
        <w:szCs w:val="2"/>
      </w:rPr>
    </w:pPr>
    <w:r>
      <w:rPr>
        <w:noProof/>
        <w:lang w:bidi="ar-SA"/>
      </w:rPr>
      <mc:AlternateContent>
        <mc:Choice Requires="wps">
          <w:drawing>
            <wp:anchor distT="0" distB="0" distL="63500" distR="63500" simplePos="0" relativeHeight="251659264" behindDoc="1" locked="0" layoutInCell="1" allowOverlap="1" wp14:anchorId="6BECFB66" wp14:editId="7D7565E5">
              <wp:simplePos x="0" y="0"/>
              <wp:positionH relativeFrom="page">
                <wp:posOffset>2993390</wp:posOffset>
              </wp:positionH>
              <wp:positionV relativeFrom="page">
                <wp:posOffset>10040620</wp:posOffset>
              </wp:positionV>
              <wp:extent cx="113665" cy="116840"/>
              <wp:effectExtent l="2540" t="127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0A5" w:rsidRDefault="009931EA">
                          <w:r>
                            <w:rPr>
                              <w:rStyle w:val="Headerorfooter0"/>
                              <w:rFonts w:eastAsia="Arial Unicode MS"/>
                              <w:i w:val="0"/>
                              <w:iCs w:val="0"/>
                            </w:rPr>
                            <w:t>■у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margin-left:235.7pt;margin-top:790.6pt;width:8.9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" filled="f" stroked="f">
              <v:textbox style="mso-fit-shape-to-text:t" inset="0,0,0,0">
                <w:txbxContent>
                  <w:p w:rsidR="004840A5" w:rsidRDefault="009931EA">
                    <w:r>
                      <w:rPr>
                        <w:rStyle w:val="Headerorfooter0"/>
                        <w:rFonts w:eastAsia="Arial Unicode MS"/>
                        <w:i w:val="0"/>
                        <w:iCs w:val="0"/>
                      </w:rPr>
                      <w:t>■у</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39D"/>
    <w:multiLevelType w:val="multilevel"/>
    <w:tmpl w:val="CF02F6C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03EAE"/>
    <w:multiLevelType w:val="multilevel"/>
    <w:tmpl w:val="AA32E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D224C"/>
    <w:multiLevelType w:val="multilevel"/>
    <w:tmpl w:val="06A070A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1179C"/>
    <w:multiLevelType w:val="multilevel"/>
    <w:tmpl w:val="C2527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786C4E"/>
    <w:multiLevelType w:val="multilevel"/>
    <w:tmpl w:val="9920E88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C6B76"/>
    <w:multiLevelType w:val="multilevel"/>
    <w:tmpl w:val="9C5C2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C832E9"/>
    <w:multiLevelType w:val="multilevel"/>
    <w:tmpl w:val="83AA85C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0954CD"/>
    <w:multiLevelType w:val="multilevel"/>
    <w:tmpl w:val="0B24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7459C"/>
    <w:multiLevelType w:val="multilevel"/>
    <w:tmpl w:val="86A6F1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3C3A8A"/>
    <w:multiLevelType w:val="multilevel"/>
    <w:tmpl w:val="0CA0B38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5D3620"/>
    <w:multiLevelType w:val="multilevel"/>
    <w:tmpl w:val="678854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26029E"/>
    <w:multiLevelType w:val="multilevel"/>
    <w:tmpl w:val="22428A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857D8"/>
    <w:multiLevelType w:val="multilevel"/>
    <w:tmpl w:val="926E30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881A2F"/>
    <w:multiLevelType w:val="multilevel"/>
    <w:tmpl w:val="86DC3F2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3"/>
  </w:num>
  <w:num w:numId="4">
    <w:abstractNumId w:val="7"/>
  </w:num>
  <w:num w:numId="5">
    <w:abstractNumId w:val="6"/>
  </w:num>
  <w:num w:numId="6">
    <w:abstractNumId w:val="9"/>
  </w:num>
  <w:num w:numId="7">
    <w:abstractNumId w:val="8"/>
  </w:num>
  <w:num w:numId="8">
    <w:abstractNumId w:val="4"/>
  </w:num>
  <w:num w:numId="9">
    <w:abstractNumId w:val="13"/>
  </w:num>
  <w:num w:numId="10">
    <w:abstractNumId w:val="12"/>
  </w:num>
  <w:num w:numId="11">
    <w:abstractNumId w:val="0"/>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59"/>
    <w:rsid w:val="00133E91"/>
    <w:rsid w:val="002F6C59"/>
    <w:rsid w:val="006F6A37"/>
    <w:rsid w:val="00993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31E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sid w:val="009931EA"/>
    <w:rPr>
      <w:rFonts w:ascii="Times New Roman" w:eastAsia="Times New Roman" w:hAnsi="Times New Roman" w:cs="Times New Roman"/>
      <w:b w:val="0"/>
      <w:bCs w:val="0"/>
      <w:i w:val="0"/>
      <w:iCs w:val="0"/>
      <w:smallCaps w:val="0"/>
      <w:strike w:val="0"/>
      <w:sz w:val="28"/>
      <w:szCs w:val="28"/>
      <w:u w:val="none"/>
    </w:rPr>
  </w:style>
  <w:style w:type="character" w:customStyle="1" w:styleId="Bodytext2Exact">
    <w:name w:val="Body text (2) Exact"/>
    <w:basedOn w:val="a0"/>
    <w:rsid w:val="009931EA"/>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sid w:val="009931EA"/>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9931EA"/>
    <w:rPr>
      <w:rFonts w:ascii="Times New Roman" w:eastAsia="Times New Roman" w:hAnsi="Times New Roman" w:cs="Times New Roman"/>
      <w:b w:val="0"/>
      <w:bCs w:val="0"/>
      <w:i/>
      <w:iCs/>
      <w:smallCaps w:val="0"/>
      <w:strike w:val="0"/>
      <w:sz w:val="16"/>
      <w:szCs w:val="16"/>
      <w:u w:val="none"/>
    </w:rPr>
  </w:style>
  <w:style w:type="character" w:customStyle="1" w:styleId="Headerorfooter0">
    <w:name w:val="Header or footer"/>
    <w:basedOn w:val="Headerorfooter"/>
    <w:rsid w:val="009931EA"/>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3">
    <w:name w:val="Body text (3)_"/>
    <w:basedOn w:val="a0"/>
    <w:link w:val="Bodytext30"/>
    <w:rsid w:val="009931EA"/>
    <w:rPr>
      <w:rFonts w:ascii="Times New Roman" w:eastAsia="Times New Roman" w:hAnsi="Times New Roman" w:cs="Times New Roman"/>
      <w:sz w:val="28"/>
      <w:szCs w:val="28"/>
      <w:shd w:val="clear" w:color="auto" w:fill="FFFFFF"/>
    </w:rPr>
  </w:style>
  <w:style w:type="character" w:customStyle="1" w:styleId="Heading1">
    <w:name w:val="Heading #1_"/>
    <w:basedOn w:val="a0"/>
    <w:link w:val="Heading10"/>
    <w:rsid w:val="009931EA"/>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9931EA"/>
    <w:pPr>
      <w:shd w:val="clear" w:color="auto" w:fill="FFFFFF"/>
      <w:spacing w:before="720" w:after="720" w:line="0" w:lineRule="atLeast"/>
      <w:jc w:val="both"/>
    </w:pPr>
    <w:rPr>
      <w:rFonts w:ascii="Times New Roman" w:eastAsia="Times New Roman" w:hAnsi="Times New Roman" w:cs="Times New Roman"/>
      <w:color w:val="auto"/>
      <w:sz w:val="28"/>
      <w:szCs w:val="28"/>
      <w:lang w:eastAsia="en-US" w:bidi="ar-SA"/>
    </w:rPr>
  </w:style>
  <w:style w:type="paragraph" w:customStyle="1" w:styleId="Bodytext20">
    <w:name w:val="Body text (2)"/>
    <w:basedOn w:val="a"/>
    <w:link w:val="Bodytext2"/>
    <w:rsid w:val="009931EA"/>
    <w:pPr>
      <w:shd w:val="clear" w:color="auto" w:fill="FFFFFF"/>
      <w:spacing w:after="600" w:line="324" w:lineRule="exact"/>
      <w:jc w:val="center"/>
    </w:pPr>
    <w:rPr>
      <w:rFonts w:ascii="Times New Roman" w:eastAsia="Times New Roman" w:hAnsi="Times New Roman" w:cs="Times New Roman"/>
      <w:color w:val="auto"/>
      <w:sz w:val="28"/>
      <w:szCs w:val="28"/>
      <w:lang w:eastAsia="en-US" w:bidi="ar-SA"/>
    </w:rPr>
  </w:style>
  <w:style w:type="paragraph" w:customStyle="1" w:styleId="Heading10">
    <w:name w:val="Heading #1"/>
    <w:basedOn w:val="a"/>
    <w:link w:val="Heading1"/>
    <w:rsid w:val="009931EA"/>
    <w:pPr>
      <w:shd w:val="clear" w:color="auto" w:fill="FFFFFF"/>
      <w:spacing w:before="300" w:after="720" w:line="0" w:lineRule="atLeast"/>
      <w:jc w:val="center"/>
      <w:outlineLvl w:val="0"/>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31E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sid w:val="009931EA"/>
    <w:rPr>
      <w:rFonts w:ascii="Times New Roman" w:eastAsia="Times New Roman" w:hAnsi="Times New Roman" w:cs="Times New Roman"/>
      <w:b w:val="0"/>
      <w:bCs w:val="0"/>
      <w:i w:val="0"/>
      <w:iCs w:val="0"/>
      <w:smallCaps w:val="0"/>
      <w:strike w:val="0"/>
      <w:sz w:val="28"/>
      <w:szCs w:val="28"/>
      <w:u w:val="none"/>
    </w:rPr>
  </w:style>
  <w:style w:type="character" w:customStyle="1" w:styleId="Bodytext2Exact">
    <w:name w:val="Body text (2) Exact"/>
    <w:basedOn w:val="a0"/>
    <w:rsid w:val="009931EA"/>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sid w:val="009931EA"/>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9931EA"/>
    <w:rPr>
      <w:rFonts w:ascii="Times New Roman" w:eastAsia="Times New Roman" w:hAnsi="Times New Roman" w:cs="Times New Roman"/>
      <w:b w:val="0"/>
      <w:bCs w:val="0"/>
      <w:i/>
      <w:iCs/>
      <w:smallCaps w:val="0"/>
      <w:strike w:val="0"/>
      <w:sz w:val="16"/>
      <w:szCs w:val="16"/>
      <w:u w:val="none"/>
    </w:rPr>
  </w:style>
  <w:style w:type="character" w:customStyle="1" w:styleId="Headerorfooter0">
    <w:name w:val="Header or footer"/>
    <w:basedOn w:val="Headerorfooter"/>
    <w:rsid w:val="009931EA"/>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Bodytext3">
    <w:name w:val="Body text (3)_"/>
    <w:basedOn w:val="a0"/>
    <w:link w:val="Bodytext30"/>
    <w:rsid w:val="009931EA"/>
    <w:rPr>
      <w:rFonts w:ascii="Times New Roman" w:eastAsia="Times New Roman" w:hAnsi="Times New Roman" w:cs="Times New Roman"/>
      <w:sz w:val="28"/>
      <w:szCs w:val="28"/>
      <w:shd w:val="clear" w:color="auto" w:fill="FFFFFF"/>
    </w:rPr>
  </w:style>
  <w:style w:type="character" w:customStyle="1" w:styleId="Heading1">
    <w:name w:val="Heading #1_"/>
    <w:basedOn w:val="a0"/>
    <w:link w:val="Heading10"/>
    <w:rsid w:val="009931EA"/>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9931EA"/>
    <w:pPr>
      <w:shd w:val="clear" w:color="auto" w:fill="FFFFFF"/>
      <w:spacing w:before="720" w:after="720" w:line="0" w:lineRule="atLeast"/>
      <w:jc w:val="both"/>
    </w:pPr>
    <w:rPr>
      <w:rFonts w:ascii="Times New Roman" w:eastAsia="Times New Roman" w:hAnsi="Times New Roman" w:cs="Times New Roman"/>
      <w:color w:val="auto"/>
      <w:sz w:val="28"/>
      <w:szCs w:val="28"/>
      <w:lang w:eastAsia="en-US" w:bidi="ar-SA"/>
    </w:rPr>
  </w:style>
  <w:style w:type="paragraph" w:customStyle="1" w:styleId="Bodytext20">
    <w:name w:val="Body text (2)"/>
    <w:basedOn w:val="a"/>
    <w:link w:val="Bodytext2"/>
    <w:rsid w:val="009931EA"/>
    <w:pPr>
      <w:shd w:val="clear" w:color="auto" w:fill="FFFFFF"/>
      <w:spacing w:after="600" w:line="324" w:lineRule="exact"/>
      <w:jc w:val="center"/>
    </w:pPr>
    <w:rPr>
      <w:rFonts w:ascii="Times New Roman" w:eastAsia="Times New Roman" w:hAnsi="Times New Roman" w:cs="Times New Roman"/>
      <w:color w:val="auto"/>
      <w:sz w:val="28"/>
      <w:szCs w:val="28"/>
      <w:lang w:eastAsia="en-US" w:bidi="ar-SA"/>
    </w:rPr>
  </w:style>
  <w:style w:type="paragraph" w:customStyle="1" w:styleId="Heading10">
    <w:name w:val="Heading #1"/>
    <w:basedOn w:val="a"/>
    <w:link w:val="Heading1"/>
    <w:rsid w:val="009931EA"/>
    <w:pPr>
      <w:shd w:val="clear" w:color="auto" w:fill="FFFFFF"/>
      <w:spacing w:before="300" w:after="720" w:line="0" w:lineRule="atLeast"/>
      <w:jc w:val="center"/>
      <w:outlineLvl w:val="0"/>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1997</Words>
  <Characters>11387</Characters>
  <Application>Microsoft Office Word</Application>
  <DocSecurity>0</DocSecurity>
  <Lines>94</Lines>
  <Paragraphs>26</Paragraphs>
  <ScaleCrop>false</ScaleCrop>
  <Company>Ya Blondinko Edition</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2018-01-31T08:37:00Z</dcterms:created>
  <dcterms:modified xsi:type="dcterms:W3CDTF">2018-01-31T08:48:00Z</dcterms:modified>
</cp:coreProperties>
</file>