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id w:val="1818768488"/>
        <w:docPartObj>
          <w:docPartGallery w:val="Cover Pages"/>
          <w:docPartUnique/>
        </w:docPartObj>
      </w:sdtPr>
      <w:sdtEndPr>
        <w:rPr>
          <w:rFonts w:eastAsiaTheme="minorHAnsi"/>
          <w:b w:val="0"/>
          <w:sz w:val="28"/>
          <w:szCs w:val="28"/>
          <w:lang w:eastAsia="en-US"/>
        </w:rPr>
      </w:sdtEndPr>
      <w:sdtContent>
        <w:p w:rsidR="00644444" w:rsidRPr="00351ABD" w:rsidRDefault="00644444" w:rsidP="00644444">
          <w:pPr>
            <w:spacing w:after="0" w:line="240" w:lineRule="auto"/>
            <w:jc w:val="center"/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</w:pPr>
          <w:r w:rsidRPr="00351ABD"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>Муниципальное бюджетное учреждение культуры</w:t>
          </w:r>
        </w:p>
        <w:p w:rsidR="00644444" w:rsidRPr="00351ABD" w:rsidRDefault="00644444" w:rsidP="00644444">
          <w:pPr>
            <w:spacing w:after="0" w:line="240" w:lineRule="auto"/>
            <w:jc w:val="center"/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</w:pPr>
          <w:r w:rsidRPr="00351ABD"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>«</w:t>
          </w:r>
          <w:proofErr w:type="spellStart"/>
          <w:r w:rsidRPr="00351ABD"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>Межпоселенческое</w:t>
          </w:r>
          <w:proofErr w:type="spellEnd"/>
          <w:r w:rsidRPr="00351ABD"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 xml:space="preserve"> библиотечное объединение</w:t>
          </w:r>
        </w:p>
        <w:p w:rsidR="00644444" w:rsidRPr="00351ABD" w:rsidRDefault="00644444" w:rsidP="00644444">
          <w:pPr>
            <w:spacing w:after="0" w:line="240" w:lineRule="auto"/>
            <w:jc w:val="center"/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</w:pPr>
          <w:r w:rsidRPr="00351ABD"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>Азовского района»</w:t>
          </w:r>
          <w:r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351ABD"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>Омской области</w:t>
          </w:r>
        </w:p>
        <w:p w:rsidR="00644444" w:rsidRPr="00351ABD" w:rsidRDefault="00644444" w:rsidP="00644444">
          <w:pPr>
            <w:spacing w:after="0" w:line="240" w:lineRule="auto"/>
            <w:jc w:val="center"/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 xml:space="preserve">ПРИВАЛЕНСКАЯ СЕЛЬСКАЯ </w:t>
          </w:r>
          <w:r w:rsidRPr="00351ABD">
            <w:rPr>
              <w:rFonts w:ascii="Times New Roman" w:eastAsia="Gungsuh" w:hAnsi="Times New Roman" w:cs="Times New Roman"/>
              <w:b/>
              <w:sz w:val="24"/>
              <w:szCs w:val="24"/>
              <w:lang w:eastAsia="ru-RU"/>
            </w:rPr>
            <w:t>БИБЛИОТЕКА</w:t>
          </w:r>
        </w:p>
        <w:p w:rsidR="00644444" w:rsidRDefault="00644444" w:rsidP="00644444">
          <w:pPr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644444" w:rsidRDefault="00644444"/>
        <w:p w:rsidR="00644444" w:rsidRDefault="00644444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644444" w:rsidTr="00644444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44444" w:rsidRDefault="00644444" w:rsidP="00644444">
                <w:pPr>
                  <w:jc w:val="center"/>
                </w:pPr>
                <w:r w:rsidRPr="00AD264D">
                  <w:rPr>
                    <w:rFonts w:ascii="Times New Roman" w:hAnsi="Times New Roman" w:cs="Times New Roman"/>
                    <w:sz w:val="28"/>
                    <w:szCs w:val="28"/>
                  </w:rPr>
                  <w:t>Привальное, 2022</w:t>
                </w:r>
              </w:p>
            </w:tc>
          </w:tr>
        </w:tbl>
        <w:p w:rsidR="00644444" w:rsidRDefault="00644444" w:rsidP="00644444">
          <w:pPr>
            <w:ind w:firstLine="70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Реферат</w:t>
          </w:r>
        </w:p>
        <w:p w:rsidR="00644444" w:rsidRDefault="00644444" w:rsidP="00644444">
          <w:pPr>
            <w:spacing w:after="0"/>
            <w:ind w:firstLine="708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51ABD">
            <w:rPr>
              <w:rFonts w:ascii="Times New Roman" w:hAnsi="Times New Roman" w:cs="Times New Roman"/>
              <w:b/>
              <w:sz w:val="32"/>
              <w:szCs w:val="32"/>
            </w:rPr>
            <w:t>Святыни Омской земли, с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вятой уголок </w:t>
          </w:r>
          <w:proofErr w:type="gramStart"/>
          <w:r>
            <w:rPr>
              <w:rFonts w:ascii="Times New Roman" w:hAnsi="Times New Roman" w:cs="Times New Roman"/>
              <w:b/>
              <w:sz w:val="32"/>
              <w:szCs w:val="32"/>
            </w:rPr>
            <w:t>родного</w:t>
          </w:r>
          <w:proofErr w:type="gramEnd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632EF6" w:rsidRDefault="003D7833" w:rsidP="00644444">
          <w:pPr>
            <w:spacing w:after="0"/>
            <w:ind w:firstLine="708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spellStart"/>
          <w:r>
            <w:rPr>
              <w:rFonts w:ascii="Times New Roman" w:hAnsi="Times New Roman" w:cs="Times New Roman"/>
              <w:b/>
              <w:sz w:val="32"/>
              <w:szCs w:val="32"/>
            </w:rPr>
            <w:t>Прииртышья</w:t>
          </w:r>
          <w:proofErr w:type="spellEnd"/>
        </w:p>
        <w:p w:rsidR="00644444" w:rsidRPr="00351ABD" w:rsidRDefault="00632EF6" w:rsidP="00644444">
          <w:pPr>
            <w:spacing w:after="0"/>
            <w:ind w:firstLine="708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0" w:name="_GoBack"/>
          <w:r w:rsidRPr="00632EF6">
            <w:rPr>
              <w:rFonts w:ascii="Times New Roman" w:hAnsi="Times New Roman" w:cs="Times New Roman"/>
              <w:b/>
              <w:sz w:val="32"/>
              <w:szCs w:val="32"/>
            </w:rPr>
            <w:t>УСПЕНСКИЙ КАФЕДРАЛЬНЫЙ СОБОР</w:t>
          </w:r>
        </w:p>
        <w:p w:rsidR="00644444" w:rsidRDefault="00644444"/>
        <w:bookmarkEnd w:id="0"/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Выполнила работу:</w:t>
          </w:r>
        </w:p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Библиотекарь </w:t>
          </w:r>
        </w:p>
        <w:p w:rsidR="00644444" w:rsidRDefault="00644444" w:rsidP="00644444">
          <w:pPr>
            <w:ind w:firstLine="708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Ермакова Е.Г.</w:t>
          </w:r>
        </w:p>
        <w:p w:rsidR="00644444" w:rsidRDefault="00644444" w:rsidP="00644444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37447796"/>
        <w:docPartObj>
          <w:docPartGallery w:val="Table of Contents"/>
          <w:docPartUnique/>
        </w:docPartObj>
      </w:sdtPr>
      <w:sdtEndPr/>
      <w:sdtContent>
        <w:p w:rsidR="00D40847" w:rsidRPr="00D40847" w:rsidRDefault="00D40847" w:rsidP="00D40847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D40847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C2562" w:rsidRDefault="007C2562">
          <w:pPr>
            <w:pStyle w:val="11"/>
            <w:tabs>
              <w:tab w:val="right" w:leader="dot" w:pos="9628"/>
            </w:tabs>
          </w:pPr>
        </w:p>
        <w:p w:rsidR="00D40847" w:rsidRPr="00D40847" w:rsidRDefault="00D4084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149341" w:history="1">
            <w:r w:rsidRPr="00D4084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Краткая история Успенского храма – Омская святыня</w:t>
            </w:r>
            <w:r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_Toc100149341 \h </w:instrText>
            </w:r>
            <w:r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847" w:rsidRPr="00D40847" w:rsidRDefault="00ED51E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149342" w:history="1">
            <w:r w:rsidR="00D40847" w:rsidRPr="00D4084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Иконы и святыни Успенского храма в Омске</w: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_Toc100149342 \h </w:instrTex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847" w:rsidRPr="00D40847" w:rsidRDefault="00ED51E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149343" w:history="1">
            <w:r w:rsidR="00D40847" w:rsidRPr="00D4084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Успенский кафедральный собор в Омске</w: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_Toc100149343 \h </w:instrTex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847" w:rsidRDefault="00ED51E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100149344" w:history="1">
            <w:r w:rsidR="00D40847" w:rsidRPr="00D4084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_Toc100149344 \h </w:instrTex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40847" w:rsidRPr="00D408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847" w:rsidRDefault="00D40847">
          <w:r>
            <w:rPr>
              <w:b/>
              <w:bCs/>
            </w:rPr>
            <w:fldChar w:fldCharType="end"/>
          </w:r>
        </w:p>
      </w:sdtContent>
    </w:sdt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Default="00632EF6" w:rsidP="00644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2EF6" w:rsidRPr="00632EF6" w:rsidRDefault="00632EF6" w:rsidP="007C2562">
      <w:pPr>
        <w:pStyle w:val="1"/>
        <w:jc w:val="center"/>
      </w:pPr>
      <w:bookmarkStart w:id="1" w:name="_Toc100149341"/>
      <w:r w:rsidRPr="00632EF6">
        <w:lastRenderedPageBreak/>
        <w:t>1. Краткая история Успенского храма – Омская святыня</w:t>
      </w:r>
      <w:bookmarkEnd w:id="1"/>
    </w:p>
    <w:p w:rsidR="001316BD" w:rsidRDefault="001316BD" w:rsidP="007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6BD">
        <w:rPr>
          <w:rFonts w:ascii="Times New Roman" w:hAnsi="Times New Roman" w:cs="Times New Roman"/>
          <w:sz w:val="28"/>
          <w:szCs w:val="28"/>
        </w:rPr>
        <w:t>Храм - это место особенного благодатного присутствия Бога, и, значит, место для встречи человека с Богом. Священное Писание называет храм «д</w:t>
      </w:r>
      <w:r w:rsidRPr="001316BD">
        <w:rPr>
          <w:rFonts w:ascii="Times New Roman" w:hAnsi="Times New Roman" w:cs="Times New Roman"/>
          <w:sz w:val="28"/>
          <w:szCs w:val="28"/>
        </w:rPr>
        <w:t>о</w:t>
      </w:r>
      <w:r w:rsidRPr="001316BD">
        <w:rPr>
          <w:rFonts w:ascii="Times New Roman" w:hAnsi="Times New Roman" w:cs="Times New Roman"/>
          <w:sz w:val="28"/>
          <w:szCs w:val="28"/>
        </w:rPr>
        <w:t>мом Божиим» (Ис.56,7), но это и Отчий дом для ищущего, думающего, исп</w:t>
      </w:r>
      <w:r w:rsidRPr="001316BD">
        <w:rPr>
          <w:rFonts w:ascii="Times New Roman" w:hAnsi="Times New Roman" w:cs="Times New Roman"/>
          <w:sz w:val="28"/>
          <w:szCs w:val="28"/>
        </w:rPr>
        <w:t>ы</w:t>
      </w:r>
      <w:r w:rsidRPr="001316BD">
        <w:rPr>
          <w:rFonts w:ascii="Times New Roman" w:hAnsi="Times New Roman" w:cs="Times New Roman"/>
          <w:sz w:val="28"/>
          <w:szCs w:val="28"/>
        </w:rPr>
        <w:t xml:space="preserve">тующего и стремящегося к нравственному совершенству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6BD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1316BD">
        <w:rPr>
          <w:rFonts w:ascii="Times New Roman" w:hAnsi="Times New Roman" w:cs="Times New Roman"/>
          <w:sz w:val="28"/>
          <w:szCs w:val="28"/>
        </w:rPr>
        <w:t>о</w:t>
      </w:r>
      <w:r w:rsidRPr="001316BD">
        <w:rPr>
          <w:rFonts w:ascii="Times New Roman" w:hAnsi="Times New Roman" w:cs="Times New Roman"/>
          <w:sz w:val="28"/>
          <w:szCs w:val="28"/>
        </w:rPr>
        <w:t>славное священство является носителем апостольской благодати, преподавая ее верующим в церковных священнодействиях, учит основам веры, благочестию и молитве.</w:t>
      </w:r>
    </w:p>
    <w:p w:rsidR="00557FA2" w:rsidRPr="008C0D9E" w:rsidRDefault="00557FA2" w:rsidP="007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Кафедральный собор Успения Пресвятой Богородицы – главный храм Омской епархии, находится в самом центре города на Соборной площади и я</w:t>
      </w:r>
      <w:r w:rsidRPr="008C0D9E">
        <w:rPr>
          <w:rFonts w:ascii="Times New Roman" w:hAnsi="Times New Roman" w:cs="Times New Roman"/>
          <w:sz w:val="28"/>
          <w:szCs w:val="28"/>
        </w:rPr>
        <w:t>в</w:t>
      </w:r>
      <w:r w:rsidRPr="008C0D9E">
        <w:rPr>
          <w:rFonts w:ascii="Times New Roman" w:hAnsi="Times New Roman" w:cs="Times New Roman"/>
          <w:sz w:val="28"/>
          <w:szCs w:val="28"/>
        </w:rPr>
        <w:t>ляется достопримечательностью Омска. Был разрушен во времена советской власти и восстановлен в начале ХХ</w:t>
      </w:r>
      <w:proofErr w:type="gramStart"/>
      <w:r w:rsidRPr="008C0D9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D9E">
        <w:rPr>
          <w:rFonts w:ascii="Times New Roman" w:hAnsi="Times New Roman" w:cs="Times New Roman"/>
          <w:sz w:val="28"/>
          <w:szCs w:val="28"/>
        </w:rPr>
        <w:t xml:space="preserve"> века на средства, специально собранные горожанами.</w:t>
      </w:r>
    </w:p>
    <w:p w:rsidR="00557FA2" w:rsidRPr="008C0D9E" w:rsidRDefault="00557FA2" w:rsidP="007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 xml:space="preserve">Архитектор Э.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Виррих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взял за основу проект Санкт-Петербургского хр</w:t>
      </w:r>
      <w:r w:rsidRPr="008C0D9E">
        <w:rPr>
          <w:rFonts w:ascii="Times New Roman" w:hAnsi="Times New Roman" w:cs="Times New Roman"/>
          <w:sz w:val="28"/>
          <w:szCs w:val="28"/>
        </w:rPr>
        <w:t>а</w:t>
      </w:r>
      <w:r w:rsidRPr="008C0D9E">
        <w:rPr>
          <w:rFonts w:ascii="Times New Roman" w:hAnsi="Times New Roman" w:cs="Times New Roman"/>
          <w:sz w:val="28"/>
          <w:szCs w:val="28"/>
        </w:rPr>
        <w:t xml:space="preserve">ма Спаса на Крови 1894 года, выполненный А.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Парландом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>. При этом омский храм стал не копией, а переработкой архитектурного решения.</w:t>
      </w:r>
    </w:p>
    <w:p w:rsidR="00557FA2" w:rsidRPr="008C0D9E" w:rsidRDefault="00557FA2" w:rsidP="007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Строительство было начато 16 июля 1891 года. Первый камень в основ</w:t>
      </w:r>
      <w:r w:rsidRPr="008C0D9E">
        <w:rPr>
          <w:rFonts w:ascii="Times New Roman" w:hAnsi="Times New Roman" w:cs="Times New Roman"/>
          <w:sz w:val="28"/>
          <w:szCs w:val="28"/>
        </w:rPr>
        <w:t>а</w:t>
      </w:r>
      <w:r w:rsidRPr="008C0D9E">
        <w:rPr>
          <w:rFonts w:ascii="Times New Roman" w:hAnsi="Times New Roman" w:cs="Times New Roman"/>
          <w:sz w:val="28"/>
          <w:szCs w:val="28"/>
        </w:rPr>
        <w:t>ние собора заложил путешествующий по стране цесаревич Николай Алекса</w:t>
      </w:r>
      <w:r w:rsidRPr="008C0D9E">
        <w:rPr>
          <w:rFonts w:ascii="Times New Roman" w:hAnsi="Times New Roman" w:cs="Times New Roman"/>
          <w:sz w:val="28"/>
          <w:szCs w:val="28"/>
        </w:rPr>
        <w:t>н</w:t>
      </w:r>
      <w:r w:rsidRPr="008C0D9E">
        <w:rPr>
          <w:rFonts w:ascii="Times New Roman" w:hAnsi="Times New Roman" w:cs="Times New Roman"/>
          <w:sz w:val="28"/>
          <w:szCs w:val="28"/>
        </w:rPr>
        <w:t>дрович, будущий российский император Николай II.</w:t>
      </w:r>
    </w:p>
    <w:p w:rsidR="00557FA2" w:rsidRPr="008C0D9E" w:rsidRDefault="00557FA2" w:rsidP="007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Освящение собора состоялось 9 сентября 1898 года, которое совершил первый Омский епископ Григорий.</w:t>
      </w:r>
    </w:p>
    <w:p w:rsidR="00557FA2" w:rsidRPr="008C0D9E" w:rsidRDefault="007C2562" w:rsidP="001B6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1905 г.</w:t>
      </w:r>
      <w:r w:rsidR="00557FA2" w:rsidRPr="008C0D9E">
        <w:rPr>
          <w:rFonts w:ascii="Times New Roman" w:hAnsi="Times New Roman" w:cs="Times New Roman"/>
          <w:sz w:val="28"/>
          <w:szCs w:val="28"/>
        </w:rPr>
        <w:t xml:space="preserve"> Иоанн Кронштадтский совершил в Успенском соборе Божественную Литургию, благословил омичей и сказал проповедь.</w:t>
      </w:r>
    </w:p>
    <w:p w:rsidR="001316BD" w:rsidRDefault="00557FA2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Согласно «Декрету об отделении церкви от государства и школы от цер</w:t>
      </w:r>
      <w:r w:rsidRPr="008C0D9E">
        <w:rPr>
          <w:rFonts w:ascii="Times New Roman" w:hAnsi="Times New Roman" w:cs="Times New Roman"/>
          <w:sz w:val="28"/>
          <w:szCs w:val="28"/>
        </w:rPr>
        <w:t>к</w:t>
      </w:r>
      <w:r w:rsidRPr="008C0D9E">
        <w:rPr>
          <w:rFonts w:ascii="Times New Roman" w:hAnsi="Times New Roman" w:cs="Times New Roman"/>
          <w:sz w:val="28"/>
          <w:szCs w:val="28"/>
        </w:rPr>
        <w:t>ви», принятому 1918 году, большевики потребовали передать в их распоряж</w:t>
      </w:r>
      <w:r w:rsidRPr="008C0D9E">
        <w:rPr>
          <w:rFonts w:ascii="Times New Roman" w:hAnsi="Times New Roman" w:cs="Times New Roman"/>
          <w:sz w:val="28"/>
          <w:szCs w:val="28"/>
        </w:rPr>
        <w:t>е</w:t>
      </w:r>
      <w:r w:rsidRPr="008C0D9E">
        <w:rPr>
          <w:rFonts w:ascii="Times New Roman" w:hAnsi="Times New Roman" w:cs="Times New Roman"/>
          <w:sz w:val="28"/>
          <w:szCs w:val="28"/>
        </w:rPr>
        <w:t>ние дела и имущество Омской духовной консистории и Архиерейского дома для размещения своих учреждений. После одного из богослужений на площади собора состоялся митинг прихожан, которых тут же разогнали солдаты. Кра</w:t>
      </w:r>
      <w:r w:rsidRPr="008C0D9E">
        <w:rPr>
          <w:rFonts w:ascii="Times New Roman" w:hAnsi="Times New Roman" w:cs="Times New Roman"/>
          <w:sz w:val="28"/>
          <w:szCs w:val="28"/>
        </w:rPr>
        <w:t>с</w:t>
      </w:r>
      <w:r w:rsidRPr="008C0D9E">
        <w:rPr>
          <w:rFonts w:ascii="Times New Roman" w:hAnsi="Times New Roman" w:cs="Times New Roman"/>
          <w:sz w:val="28"/>
          <w:szCs w:val="28"/>
        </w:rPr>
        <w:t>ногвардейцы на следующий день не пустили людей в храм. 4 февраля 1918 года прошел крестный ход. А в ночь с 5 на 6 февраля стали арестовывать священн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 xml:space="preserve">служителей. </w:t>
      </w:r>
      <w:r w:rsidR="00131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FA2" w:rsidRPr="008C0D9E" w:rsidRDefault="00C42F97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Когда адмирал Колчак пришел к власти, архиепископ Сильвестр 29 янв</w:t>
      </w:r>
      <w:r w:rsidRPr="008C0D9E">
        <w:rPr>
          <w:rFonts w:ascii="Times New Roman" w:hAnsi="Times New Roman" w:cs="Times New Roman"/>
          <w:sz w:val="28"/>
          <w:szCs w:val="28"/>
        </w:rPr>
        <w:t>а</w:t>
      </w:r>
      <w:r w:rsidRPr="008C0D9E">
        <w:rPr>
          <w:rFonts w:ascii="Times New Roman" w:hAnsi="Times New Roman" w:cs="Times New Roman"/>
          <w:sz w:val="28"/>
          <w:szCs w:val="28"/>
        </w:rPr>
        <w:t xml:space="preserve">ря 1919 года привел его к присяге как Верховного правителя России. В марте </w:t>
      </w:r>
      <w:r w:rsidRPr="008C0D9E">
        <w:rPr>
          <w:rFonts w:ascii="Times New Roman" w:hAnsi="Times New Roman" w:cs="Times New Roman"/>
          <w:sz w:val="28"/>
          <w:szCs w:val="28"/>
        </w:rPr>
        <w:lastRenderedPageBreak/>
        <w:t>1919 года архиепископ организовал крестный ход по городу с участием Колч</w:t>
      </w:r>
      <w:r w:rsidRPr="008C0D9E">
        <w:rPr>
          <w:rFonts w:ascii="Times New Roman" w:hAnsi="Times New Roman" w:cs="Times New Roman"/>
          <w:sz w:val="28"/>
          <w:szCs w:val="28"/>
        </w:rPr>
        <w:t>а</w:t>
      </w:r>
      <w:r w:rsidRPr="008C0D9E">
        <w:rPr>
          <w:rFonts w:ascii="Times New Roman" w:hAnsi="Times New Roman" w:cs="Times New Roman"/>
          <w:sz w:val="28"/>
          <w:szCs w:val="28"/>
        </w:rPr>
        <w:t xml:space="preserve">ка и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колчаковского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правительства.  </w:t>
      </w:r>
    </w:p>
    <w:p w:rsidR="00C42F97" w:rsidRPr="008C0D9E" w:rsidRDefault="00C42F97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Осенью 1919 года войска армии Колчака начали отступать, и в конце 1919 года белая армия оставила Омск, в который вскоре вошли большевики. Архиепископ без колебаний остался в захваченном гонителями христианства городе вместе со своим духовенством и паствой. Захватив город, большевики сразу же арестовали мужественного святителя. Архиепископ Сильвестр был з</w:t>
      </w:r>
      <w:r w:rsidRPr="008C0D9E">
        <w:rPr>
          <w:rFonts w:ascii="Times New Roman" w:hAnsi="Times New Roman" w:cs="Times New Roman"/>
          <w:sz w:val="28"/>
          <w:szCs w:val="28"/>
        </w:rPr>
        <w:t>а</w:t>
      </w:r>
      <w:r w:rsidRPr="008C0D9E">
        <w:rPr>
          <w:rFonts w:ascii="Times New Roman" w:hAnsi="Times New Roman" w:cs="Times New Roman"/>
          <w:sz w:val="28"/>
          <w:szCs w:val="28"/>
        </w:rPr>
        <w:t>ключен в тюрьму, где в течение двух месяцев его истязали, требуя от него п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>каяния. Ничего не добившись, безбожники подвергли святителя жестокой и мучительной смерти. Прибив его руки гвоздями к полу и таким образом распяв, они раскаленными шомполами прижигали его тело, а затем раскаленным д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>красна шомполом пронзили сердце. Архиепископ Сильвестр принял мученич</w:t>
      </w:r>
      <w:r w:rsidRPr="008C0D9E">
        <w:rPr>
          <w:rFonts w:ascii="Times New Roman" w:hAnsi="Times New Roman" w:cs="Times New Roman"/>
          <w:sz w:val="28"/>
          <w:szCs w:val="28"/>
        </w:rPr>
        <w:t>е</w:t>
      </w:r>
      <w:r w:rsidRPr="008C0D9E">
        <w:rPr>
          <w:rFonts w:ascii="Times New Roman" w:hAnsi="Times New Roman" w:cs="Times New Roman"/>
          <w:sz w:val="28"/>
          <w:szCs w:val="28"/>
        </w:rPr>
        <w:t>скую кончину 26 февраля 1920 года.</w:t>
      </w:r>
    </w:p>
    <w:p w:rsidR="00557FA2" w:rsidRPr="008C0D9E" w:rsidRDefault="008C0D9E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7FA2" w:rsidRPr="008C0D9E">
        <w:rPr>
          <w:rFonts w:ascii="Times New Roman" w:hAnsi="Times New Roman" w:cs="Times New Roman"/>
          <w:sz w:val="28"/>
          <w:szCs w:val="28"/>
        </w:rPr>
        <w:t xml:space="preserve"> 1923 года службы в храме прекращаются окончательно. Здание, пер</w:t>
      </w:r>
      <w:r w:rsidR="00557FA2" w:rsidRPr="008C0D9E">
        <w:rPr>
          <w:rFonts w:ascii="Times New Roman" w:hAnsi="Times New Roman" w:cs="Times New Roman"/>
          <w:sz w:val="28"/>
          <w:szCs w:val="28"/>
        </w:rPr>
        <w:t>е</w:t>
      </w:r>
      <w:r w:rsidR="00557FA2" w:rsidRPr="008C0D9E">
        <w:rPr>
          <w:rFonts w:ascii="Times New Roman" w:hAnsi="Times New Roman" w:cs="Times New Roman"/>
          <w:sz w:val="28"/>
          <w:szCs w:val="28"/>
        </w:rPr>
        <w:t>данное советским властям, долгое время пустует.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FA2" w:rsidRPr="008C0D9E">
        <w:rPr>
          <w:rFonts w:ascii="Times New Roman" w:hAnsi="Times New Roman" w:cs="Times New Roman"/>
          <w:sz w:val="28"/>
          <w:szCs w:val="28"/>
        </w:rPr>
        <w:t>В 1933 году с Успенского с</w:t>
      </w:r>
      <w:r w:rsidR="00557FA2" w:rsidRPr="008C0D9E">
        <w:rPr>
          <w:rFonts w:ascii="Times New Roman" w:hAnsi="Times New Roman" w:cs="Times New Roman"/>
          <w:sz w:val="28"/>
          <w:szCs w:val="28"/>
        </w:rPr>
        <w:t>о</w:t>
      </w:r>
      <w:r w:rsidR="00557FA2" w:rsidRPr="008C0D9E">
        <w:rPr>
          <w:rFonts w:ascii="Times New Roman" w:hAnsi="Times New Roman" w:cs="Times New Roman"/>
          <w:sz w:val="28"/>
          <w:szCs w:val="28"/>
        </w:rPr>
        <w:t xml:space="preserve">бора сняли колокола для переплавки. А в 1934 году вся церковная утварь была вывезена из храма в Музей </w:t>
      </w:r>
      <w:proofErr w:type="gramStart"/>
      <w:r w:rsidR="00557FA2" w:rsidRPr="008C0D9E">
        <w:rPr>
          <w:rFonts w:ascii="Times New Roman" w:hAnsi="Times New Roman" w:cs="Times New Roman"/>
          <w:sz w:val="28"/>
          <w:szCs w:val="28"/>
        </w:rPr>
        <w:t>атеизма</w:t>
      </w:r>
      <w:proofErr w:type="gramEnd"/>
      <w:r w:rsidR="00557FA2" w:rsidRPr="008C0D9E">
        <w:rPr>
          <w:rFonts w:ascii="Times New Roman" w:hAnsi="Times New Roman" w:cs="Times New Roman"/>
          <w:sz w:val="28"/>
          <w:szCs w:val="28"/>
        </w:rPr>
        <w:t xml:space="preserve"> из которого впоследствии утеряна. Вскоре омское партийное руководство решает перестроить собор в оперный театр. С</w:t>
      </w:r>
      <w:r w:rsidR="00557FA2" w:rsidRPr="008C0D9E">
        <w:rPr>
          <w:rFonts w:ascii="Times New Roman" w:hAnsi="Times New Roman" w:cs="Times New Roman"/>
          <w:sz w:val="28"/>
          <w:szCs w:val="28"/>
        </w:rPr>
        <w:t>о</w:t>
      </w:r>
      <w:r w:rsidR="00557FA2" w:rsidRPr="008C0D9E">
        <w:rPr>
          <w:rFonts w:ascii="Times New Roman" w:hAnsi="Times New Roman" w:cs="Times New Roman"/>
          <w:sz w:val="28"/>
          <w:szCs w:val="28"/>
        </w:rPr>
        <w:t>здаётся комиссия по обследованию акустики собора под руководством А. Леб</w:t>
      </w:r>
      <w:r w:rsidR="00557FA2" w:rsidRPr="008C0D9E">
        <w:rPr>
          <w:rFonts w:ascii="Times New Roman" w:hAnsi="Times New Roman" w:cs="Times New Roman"/>
          <w:sz w:val="28"/>
          <w:szCs w:val="28"/>
        </w:rPr>
        <w:t>е</w:t>
      </w:r>
      <w:r w:rsidR="00557FA2" w:rsidRPr="008C0D9E">
        <w:rPr>
          <w:rFonts w:ascii="Times New Roman" w:hAnsi="Times New Roman" w:cs="Times New Roman"/>
          <w:sz w:val="28"/>
          <w:szCs w:val="28"/>
        </w:rPr>
        <w:t>дева. Акустика признана неудовлетворительной.</w:t>
      </w:r>
      <w:r w:rsidR="00EB097B">
        <w:rPr>
          <w:rFonts w:ascii="Times New Roman" w:hAnsi="Times New Roman" w:cs="Times New Roman"/>
          <w:sz w:val="28"/>
          <w:szCs w:val="28"/>
        </w:rPr>
        <w:t xml:space="preserve"> </w:t>
      </w:r>
      <w:r w:rsidR="00557FA2" w:rsidRPr="008C0D9E">
        <w:rPr>
          <w:rFonts w:ascii="Times New Roman" w:hAnsi="Times New Roman" w:cs="Times New Roman"/>
          <w:sz w:val="28"/>
          <w:szCs w:val="28"/>
        </w:rPr>
        <w:t>17 февраля 1935 года по пре</w:t>
      </w:r>
      <w:r w:rsidR="00557FA2" w:rsidRPr="008C0D9E">
        <w:rPr>
          <w:rFonts w:ascii="Times New Roman" w:hAnsi="Times New Roman" w:cs="Times New Roman"/>
          <w:sz w:val="28"/>
          <w:szCs w:val="28"/>
        </w:rPr>
        <w:t>д</w:t>
      </w:r>
      <w:r w:rsidR="00557FA2" w:rsidRPr="008C0D9E">
        <w:rPr>
          <w:rFonts w:ascii="Times New Roman" w:hAnsi="Times New Roman" w:cs="Times New Roman"/>
          <w:sz w:val="28"/>
          <w:szCs w:val="28"/>
        </w:rPr>
        <w:t xml:space="preserve">ложению начальника Омского НКВД </w:t>
      </w:r>
      <w:proofErr w:type="spellStart"/>
      <w:r w:rsidR="00557FA2" w:rsidRPr="008C0D9E">
        <w:rPr>
          <w:rFonts w:ascii="Times New Roman" w:hAnsi="Times New Roman" w:cs="Times New Roman"/>
          <w:sz w:val="28"/>
          <w:szCs w:val="28"/>
        </w:rPr>
        <w:t>Салыня</w:t>
      </w:r>
      <w:proofErr w:type="spellEnd"/>
      <w:r w:rsidR="00557FA2" w:rsidRPr="008C0D9E">
        <w:rPr>
          <w:rFonts w:ascii="Times New Roman" w:hAnsi="Times New Roman" w:cs="Times New Roman"/>
          <w:sz w:val="28"/>
          <w:szCs w:val="28"/>
        </w:rPr>
        <w:t xml:space="preserve"> на заседании Президиума Омск</w:t>
      </w:r>
      <w:r w:rsidR="00557FA2" w:rsidRPr="008C0D9E">
        <w:rPr>
          <w:rFonts w:ascii="Times New Roman" w:hAnsi="Times New Roman" w:cs="Times New Roman"/>
          <w:sz w:val="28"/>
          <w:szCs w:val="28"/>
        </w:rPr>
        <w:t>о</w:t>
      </w:r>
      <w:r w:rsidR="00557FA2" w:rsidRPr="008C0D9E">
        <w:rPr>
          <w:rFonts w:ascii="Times New Roman" w:hAnsi="Times New Roman" w:cs="Times New Roman"/>
          <w:sz w:val="28"/>
          <w:szCs w:val="28"/>
        </w:rPr>
        <w:t>го областного исполнительного комитета Советов РК и КД было принято р</w:t>
      </w:r>
      <w:r w:rsidR="00557FA2" w:rsidRPr="008C0D9E">
        <w:rPr>
          <w:rFonts w:ascii="Times New Roman" w:hAnsi="Times New Roman" w:cs="Times New Roman"/>
          <w:sz w:val="28"/>
          <w:szCs w:val="28"/>
        </w:rPr>
        <w:t>е</w:t>
      </w:r>
      <w:r w:rsidR="00557FA2" w:rsidRPr="008C0D9E">
        <w:rPr>
          <w:rFonts w:ascii="Times New Roman" w:hAnsi="Times New Roman" w:cs="Times New Roman"/>
          <w:sz w:val="28"/>
          <w:szCs w:val="28"/>
        </w:rPr>
        <w:t>шение о сносе здания. В том же году храм был взорван.</w:t>
      </w:r>
    </w:p>
    <w:p w:rsidR="00632EF6" w:rsidRPr="00632EF6" w:rsidRDefault="00632EF6" w:rsidP="007C2562">
      <w:pPr>
        <w:pStyle w:val="1"/>
        <w:jc w:val="center"/>
      </w:pPr>
      <w:bookmarkStart w:id="2" w:name="_Toc100149342"/>
      <w:r w:rsidRPr="00632EF6">
        <w:t>2. Иконы и святыни Успенского храма в Омске</w:t>
      </w:r>
      <w:bookmarkEnd w:id="2"/>
    </w:p>
    <w:p w:rsidR="00C42F97" w:rsidRPr="008C0D9E" w:rsidRDefault="00C42F97" w:rsidP="00632E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В 1998 году архиепископ Омский и Павлодарский Сильвестр (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Ольше</w:t>
      </w:r>
      <w:r w:rsidRPr="008C0D9E">
        <w:rPr>
          <w:rFonts w:ascii="Times New Roman" w:hAnsi="Times New Roman" w:cs="Times New Roman"/>
          <w:sz w:val="28"/>
          <w:szCs w:val="28"/>
        </w:rPr>
        <w:t>в</w:t>
      </w:r>
      <w:r w:rsidRPr="008C0D9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) был причислен к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местночтимым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святым в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Омско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– Тарской епархии  как священномученик. В 2000 году на Архиерейском соборе в Москве он был пр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 xml:space="preserve">славлен в сонме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новомученников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D9E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Pr="008C0D9E">
        <w:rPr>
          <w:rFonts w:ascii="Times New Roman" w:hAnsi="Times New Roman" w:cs="Times New Roman"/>
          <w:sz w:val="28"/>
          <w:szCs w:val="28"/>
        </w:rPr>
        <w:t>.</w:t>
      </w:r>
    </w:p>
    <w:p w:rsidR="00C42F97" w:rsidRPr="008C0D9E" w:rsidRDefault="00C42F97" w:rsidP="00ED1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В 1999 году на месте бывшего собора был установлен поклонный крест. В июле 2005 года по благословению митрополита Омского и Тарского Феод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 xml:space="preserve">сия  и распоряжению губернатора Омской области Л.К. Полежаева, начались реставрационно-восстановительные работы на месте взорванного в 1935 году Успенского кафедрального собора города Омска.  </w:t>
      </w:r>
    </w:p>
    <w:p w:rsidR="003654C4" w:rsidRPr="008C0D9E" w:rsidRDefault="003654C4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11 июля 2005 года правительство Омской области приняло решение во</w:t>
      </w:r>
      <w:r w:rsidRPr="008C0D9E">
        <w:rPr>
          <w:rFonts w:ascii="Times New Roman" w:hAnsi="Times New Roman" w:cs="Times New Roman"/>
          <w:sz w:val="28"/>
          <w:szCs w:val="28"/>
        </w:rPr>
        <w:t>с</w:t>
      </w:r>
      <w:r w:rsidRPr="008C0D9E">
        <w:rPr>
          <w:rFonts w:ascii="Times New Roman" w:hAnsi="Times New Roman" w:cs="Times New Roman"/>
          <w:sz w:val="28"/>
          <w:szCs w:val="28"/>
        </w:rPr>
        <w:t xml:space="preserve">создать Успенский собор, как памятник истории и культуры Омского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Прии</w:t>
      </w:r>
      <w:r w:rsidRPr="008C0D9E">
        <w:rPr>
          <w:rFonts w:ascii="Times New Roman" w:hAnsi="Times New Roman" w:cs="Times New Roman"/>
          <w:sz w:val="28"/>
          <w:szCs w:val="28"/>
        </w:rPr>
        <w:t>р</w:t>
      </w:r>
      <w:r w:rsidRPr="008C0D9E">
        <w:rPr>
          <w:rFonts w:ascii="Times New Roman" w:hAnsi="Times New Roman" w:cs="Times New Roman"/>
          <w:sz w:val="28"/>
          <w:szCs w:val="28"/>
        </w:rPr>
        <w:lastRenderedPageBreak/>
        <w:t>тышья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>. Начались строительные работы. Подрядчиками стали НПО «Мостовик» и компания «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Агростройкомплект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>». Колокола отливались мастерами города К</w:t>
      </w:r>
      <w:r w:rsidRPr="008C0D9E">
        <w:rPr>
          <w:rFonts w:ascii="Times New Roman" w:hAnsi="Times New Roman" w:cs="Times New Roman"/>
          <w:sz w:val="28"/>
          <w:szCs w:val="28"/>
        </w:rPr>
        <w:t>а</w:t>
      </w:r>
      <w:r w:rsidRPr="008C0D9E">
        <w:rPr>
          <w:rFonts w:ascii="Times New Roman" w:hAnsi="Times New Roman" w:cs="Times New Roman"/>
          <w:sz w:val="28"/>
          <w:szCs w:val="28"/>
        </w:rPr>
        <w:t xml:space="preserve">менск-Уральский. Отделочный и фигурный кирпич из особой красной глины был завезён из Прибалтики. Иконостас создан сибирским художником Г.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Ада</w:t>
      </w:r>
      <w:r w:rsidRPr="008C0D9E">
        <w:rPr>
          <w:rFonts w:ascii="Times New Roman" w:hAnsi="Times New Roman" w:cs="Times New Roman"/>
          <w:sz w:val="28"/>
          <w:szCs w:val="28"/>
        </w:rPr>
        <w:t>е</w:t>
      </w:r>
      <w:r w:rsidRPr="008C0D9E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>.</w:t>
      </w:r>
    </w:p>
    <w:p w:rsidR="003654C4" w:rsidRPr="008C0D9E" w:rsidRDefault="003654C4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При раскопках фундамента взорванного собора археологи обнаружили захоронение архиерея Сильвестра. В потайной комнате под притвором Николая Чудотворца были найдены иконы, а также останки тела священника, прина</w:t>
      </w:r>
      <w:r w:rsidRPr="008C0D9E">
        <w:rPr>
          <w:rFonts w:ascii="Times New Roman" w:hAnsi="Times New Roman" w:cs="Times New Roman"/>
          <w:sz w:val="28"/>
          <w:szCs w:val="28"/>
        </w:rPr>
        <w:t>д</w:t>
      </w:r>
      <w:r w:rsidRPr="008C0D9E">
        <w:rPr>
          <w:rFonts w:ascii="Times New Roman" w:hAnsi="Times New Roman" w:cs="Times New Roman"/>
          <w:sz w:val="28"/>
          <w:szCs w:val="28"/>
        </w:rPr>
        <w:t>лежность которых подтверждена результатами экспертизы.</w:t>
      </w:r>
    </w:p>
    <w:p w:rsidR="00D6254A" w:rsidRDefault="00C42F97" w:rsidP="00D6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16</w:t>
      </w:r>
      <w:r w:rsidR="00BD1B98">
        <w:rPr>
          <w:rFonts w:ascii="Times New Roman" w:hAnsi="Times New Roman" w:cs="Times New Roman"/>
          <w:sz w:val="28"/>
          <w:szCs w:val="28"/>
        </w:rPr>
        <w:t>-го</w:t>
      </w:r>
      <w:r w:rsidRPr="008C0D9E">
        <w:rPr>
          <w:rFonts w:ascii="Times New Roman" w:hAnsi="Times New Roman" w:cs="Times New Roman"/>
          <w:sz w:val="28"/>
          <w:szCs w:val="28"/>
        </w:rPr>
        <w:t xml:space="preserve"> июля, который являлся днём закладки строящегося собора в 1891 году,  археологи, производя раскопки, обрели сильно повреждённую икону Черниговской Божией Матери, которая всплыла из нижней южной части оста</w:t>
      </w:r>
      <w:r w:rsidRPr="008C0D9E">
        <w:rPr>
          <w:rFonts w:ascii="Times New Roman" w:hAnsi="Times New Roman" w:cs="Times New Roman"/>
          <w:sz w:val="28"/>
          <w:szCs w:val="28"/>
        </w:rPr>
        <w:t>т</w:t>
      </w:r>
      <w:r w:rsidRPr="008C0D9E">
        <w:rPr>
          <w:rFonts w:ascii="Times New Roman" w:hAnsi="Times New Roman" w:cs="Times New Roman"/>
          <w:sz w:val="28"/>
          <w:szCs w:val="28"/>
        </w:rPr>
        <w:t xml:space="preserve">ков собора, заполненной грунтовыми водами. На иконе с тыльной стороны явно виднелась надпись: «…епископу Сильвестру от почитателя…», подпись, дата «16 июля 1914» и печать. Затем стали всплывать кусочки ткани и остатки тела. </w:t>
      </w:r>
    </w:p>
    <w:p w:rsidR="00EB097B" w:rsidRDefault="00C42F97" w:rsidP="00D6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После откачки воды из этой нижней комнаты был обнаружен гроб и в</w:t>
      </w:r>
      <w:r w:rsidR="00BD1B98">
        <w:rPr>
          <w:rFonts w:ascii="Times New Roman" w:hAnsi="Times New Roman" w:cs="Times New Roman"/>
          <w:sz w:val="28"/>
          <w:szCs w:val="28"/>
        </w:rPr>
        <w:t>строе</w:t>
      </w:r>
      <w:r w:rsidRPr="008C0D9E">
        <w:rPr>
          <w:rFonts w:ascii="Times New Roman" w:hAnsi="Times New Roman" w:cs="Times New Roman"/>
          <w:sz w:val="28"/>
          <w:szCs w:val="28"/>
        </w:rPr>
        <w:t xml:space="preserve">нные над гробом в стену крест с иконой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Киево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–братской Божией Матери над ним. На кресте надпись «1918 год», это дата возведения преосвященного Сильвестра в сан архиепископа. Захоронение </w:t>
      </w:r>
      <w:proofErr w:type="gramStart"/>
      <w:r w:rsidRPr="008C0D9E">
        <w:rPr>
          <w:rFonts w:ascii="Times New Roman" w:hAnsi="Times New Roman" w:cs="Times New Roman"/>
          <w:sz w:val="28"/>
          <w:szCs w:val="28"/>
        </w:rPr>
        <w:t>находилось под мраморной пл</w:t>
      </w:r>
      <w:r w:rsidRPr="008C0D9E">
        <w:rPr>
          <w:rFonts w:ascii="Times New Roman" w:hAnsi="Times New Roman" w:cs="Times New Roman"/>
          <w:sz w:val="28"/>
          <w:szCs w:val="28"/>
        </w:rPr>
        <w:t>и</w:t>
      </w:r>
      <w:r w:rsidRPr="008C0D9E">
        <w:rPr>
          <w:rFonts w:ascii="Times New Roman" w:hAnsi="Times New Roman" w:cs="Times New Roman"/>
          <w:sz w:val="28"/>
          <w:szCs w:val="28"/>
        </w:rPr>
        <w:t>той под лестницей и было</w:t>
      </w:r>
      <w:proofErr w:type="gramEnd"/>
      <w:r w:rsidRPr="008C0D9E">
        <w:rPr>
          <w:rFonts w:ascii="Times New Roman" w:hAnsi="Times New Roman" w:cs="Times New Roman"/>
          <w:sz w:val="28"/>
          <w:szCs w:val="28"/>
        </w:rPr>
        <w:t xml:space="preserve"> замаскировано под пол в комнате, где проводились заупокойные богослужения. </w:t>
      </w:r>
    </w:p>
    <w:p w:rsidR="00557FA2" w:rsidRDefault="00C42F97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 xml:space="preserve">21 июля  гроб с большей частью мощей был поднят и были обнаружены остатки архиерейского облачения, чётки и «орлец», находящийся в ногах. На спине был найден 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монашенский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параман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>, на дне гроба  – четырёхгранный гвоздь, как орудие пыток и казни священномученика. По исследованию обр</w:t>
      </w:r>
      <w:r w:rsidRPr="008C0D9E">
        <w:rPr>
          <w:rFonts w:ascii="Times New Roman" w:hAnsi="Times New Roman" w:cs="Times New Roman"/>
          <w:sz w:val="28"/>
          <w:szCs w:val="28"/>
        </w:rPr>
        <w:t>е</w:t>
      </w:r>
      <w:r w:rsidRPr="008C0D9E">
        <w:rPr>
          <w:rFonts w:ascii="Times New Roman" w:hAnsi="Times New Roman" w:cs="Times New Roman"/>
          <w:sz w:val="28"/>
          <w:szCs w:val="28"/>
        </w:rPr>
        <w:t xml:space="preserve">тённых остатков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– медицинской комиссией была подтверждена пр</w:t>
      </w:r>
      <w:r w:rsidRPr="008C0D9E">
        <w:rPr>
          <w:rFonts w:ascii="Times New Roman" w:hAnsi="Times New Roman" w:cs="Times New Roman"/>
          <w:sz w:val="28"/>
          <w:szCs w:val="28"/>
        </w:rPr>
        <w:t>и</w:t>
      </w:r>
      <w:r w:rsidRPr="008C0D9E">
        <w:rPr>
          <w:rFonts w:ascii="Times New Roman" w:hAnsi="Times New Roman" w:cs="Times New Roman"/>
          <w:sz w:val="28"/>
          <w:szCs w:val="28"/>
        </w:rPr>
        <w:t>надлежность мощей архиепископу Омскому и Павлодарскому Сильвестру (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Ольшевскому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>). Так</w:t>
      </w:r>
      <w:r w:rsidR="00BD1B98">
        <w:rPr>
          <w:rFonts w:ascii="Times New Roman" w:hAnsi="Times New Roman" w:cs="Times New Roman"/>
          <w:sz w:val="28"/>
          <w:szCs w:val="28"/>
        </w:rPr>
        <w:t xml:space="preserve"> </w:t>
      </w:r>
      <w:r w:rsidRPr="008C0D9E">
        <w:rPr>
          <w:rFonts w:ascii="Times New Roman" w:hAnsi="Times New Roman" w:cs="Times New Roman"/>
          <w:sz w:val="28"/>
          <w:szCs w:val="28"/>
        </w:rPr>
        <w:t xml:space="preserve"> </w:t>
      </w:r>
      <w:r w:rsidR="00BD1B98">
        <w:rPr>
          <w:rFonts w:ascii="Times New Roman" w:hAnsi="Times New Roman" w:cs="Times New Roman"/>
          <w:sz w:val="28"/>
          <w:szCs w:val="28"/>
        </w:rPr>
        <w:t xml:space="preserve"> приоткрылась тайна</w:t>
      </w:r>
      <w:r w:rsidRPr="008C0D9E">
        <w:rPr>
          <w:rFonts w:ascii="Times New Roman" w:hAnsi="Times New Roman" w:cs="Times New Roman"/>
          <w:sz w:val="28"/>
          <w:szCs w:val="28"/>
        </w:rPr>
        <w:t xml:space="preserve"> мученической кончины и  погреб</w:t>
      </w:r>
      <w:r w:rsidRPr="008C0D9E">
        <w:rPr>
          <w:rFonts w:ascii="Times New Roman" w:hAnsi="Times New Roman" w:cs="Times New Roman"/>
          <w:sz w:val="28"/>
          <w:szCs w:val="28"/>
        </w:rPr>
        <w:t>е</w:t>
      </w:r>
      <w:r w:rsidRPr="008C0D9E">
        <w:rPr>
          <w:rFonts w:ascii="Times New Roman" w:hAnsi="Times New Roman" w:cs="Times New Roman"/>
          <w:sz w:val="28"/>
          <w:szCs w:val="28"/>
        </w:rPr>
        <w:t>ния мощей священномучен</w:t>
      </w:r>
      <w:r w:rsidR="00BD1B98">
        <w:rPr>
          <w:rFonts w:ascii="Times New Roman" w:hAnsi="Times New Roman" w:cs="Times New Roman"/>
          <w:sz w:val="28"/>
          <w:szCs w:val="28"/>
        </w:rPr>
        <w:t>ика Сильвестра, до конца исполни</w:t>
      </w:r>
      <w:r w:rsidRPr="008C0D9E">
        <w:rPr>
          <w:rFonts w:ascii="Times New Roman" w:hAnsi="Times New Roman" w:cs="Times New Roman"/>
          <w:sz w:val="28"/>
          <w:szCs w:val="28"/>
        </w:rPr>
        <w:t>вшего свой хр</w:t>
      </w:r>
      <w:r w:rsidRPr="008C0D9E">
        <w:rPr>
          <w:rFonts w:ascii="Times New Roman" w:hAnsi="Times New Roman" w:cs="Times New Roman"/>
          <w:sz w:val="28"/>
          <w:szCs w:val="28"/>
        </w:rPr>
        <w:t>и</w:t>
      </w:r>
      <w:r w:rsidRPr="008C0D9E">
        <w:rPr>
          <w:rFonts w:ascii="Times New Roman" w:hAnsi="Times New Roman" w:cs="Times New Roman"/>
          <w:sz w:val="28"/>
          <w:szCs w:val="28"/>
        </w:rPr>
        <w:t>стианский и пастырский долг служения Богу и своему Отечеству.</w:t>
      </w:r>
    </w:p>
    <w:p w:rsidR="003F2BC3" w:rsidRPr="008C0D9E" w:rsidRDefault="003F2BC3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C3">
        <w:rPr>
          <w:rFonts w:ascii="Times New Roman" w:hAnsi="Times New Roman" w:cs="Times New Roman"/>
          <w:sz w:val="28"/>
          <w:szCs w:val="28"/>
        </w:rPr>
        <w:t>По благословению митрополита Омского и Тарского Феодосия в 2006 г</w:t>
      </w:r>
      <w:r w:rsidRPr="003F2BC3">
        <w:rPr>
          <w:rFonts w:ascii="Times New Roman" w:hAnsi="Times New Roman" w:cs="Times New Roman"/>
          <w:sz w:val="28"/>
          <w:szCs w:val="28"/>
        </w:rPr>
        <w:t>о</w:t>
      </w:r>
      <w:r w:rsidRPr="003F2BC3">
        <w:rPr>
          <w:rFonts w:ascii="Times New Roman" w:hAnsi="Times New Roman" w:cs="Times New Roman"/>
          <w:sz w:val="28"/>
          <w:szCs w:val="28"/>
        </w:rPr>
        <w:t xml:space="preserve">ду нижняя часть гроба Священномученика Сильвестра Омского была передана в дар </w:t>
      </w:r>
      <w:proofErr w:type="spellStart"/>
      <w:r w:rsidRPr="003F2BC3">
        <w:rPr>
          <w:rFonts w:ascii="Times New Roman" w:hAnsi="Times New Roman" w:cs="Times New Roman"/>
          <w:sz w:val="28"/>
          <w:szCs w:val="28"/>
        </w:rPr>
        <w:t>Ачаирскому</w:t>
      </w:r>
      <w:proofErr w:type="spellEnd"/>
      <w:r w:rsidRPr="003F2BC3">
        <w:rPr>
          <w:rFonts w:ascii="Times New Roman" w:hAnsi="Times New Roman" w:cs="Times New Roman"/>
          <w:sz w:val="28"/>
          <w:szCs w:val="28"/>
        </w:rPr>
        <w:t xml:space="preserve"> женскому монастырю для поддержания молитвенного п</w:t>
      </w:r>
      <w:r w:rsidRPr="003F2BC3">
        <w:rPr>
          <w:rFonts w:ascii="Times New Roman" w:hAnsi="Times New Roman" w:cs="Times New Roman"/>
          <w:sz w:val="28"/>
          <w:szCs w:val="28"/>
        </w:rPr>
        <w:t>о</w:t>
      </w:r>
      <w:r w:rsidRPr="003F2BC3">
        <w:rPr>
          <w:rFonts w:ascii="Times New Roman" w:hAnsi="Times New Roman" w:cs="Times New Roman"/>
          <w:sz w:val="28"/>
          <w:szCs w:val="28"/>
        </w:rPr>
        <w:t>двига монахинь.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CE8" w:rsidRDefault="00557FA2" w:rsidP="00F66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lastRenderedPageBreak/>
        <w:t>14 октября 2005 года состоялась церемония закладки первого камня в о</w:t>
      </w:r>
      <w:r w:rsidRPr="008C0D9E">
        <w:rPr>
          <w:rFonts w:ascii="Times New Roman" w:hAnsi="Times New Roman" w:cs="Times New Roman"/>
          <w:sz w:val="28"/>
          <w:szCs w:val="28"/>
        </w:rPr>
        <w:t>с</w:t>
      </w:r>
      <w:r w:rsidRPr="008C0D9E">
        <w:rPr>
          <w:rFonts w:ascii="Times New Roman" w:hAnsi="Times New Roman" w:cs="Times New Roman"/>
          <w:sz w:val="28"/>
          <w:szCs w:val="28"/>
        </w:rPr>
        <w:t>нование нового собора.</w:t>
      </w:r>
      <w:r w:rsidR="00F66CE8">
        <w:rPr>
          <w:rFonts w:ascii="Times New Roman" w:hAnsi="Times New Roman" w:cs="Times New Roman"/>
          <w:sz w:val="28"/>
          <w:szCs w:val="28"/>
        </w:rPr>
        <w:t xml:space="preserve"> </w:t>
      </w:r>
      <w:r w:rsidRPr="008C0D9E">
        <w:rPr>
          <w:rFonts w:ascii="Times New Roman" w:hAnsi="Times New Roman" w:cs="Times New Roman"/>
          <w:sz w:val="28"/>
          <w:szCs w:val="28"/>
        </w:rPr>
        <w:t xml:space="preserve">14 января 2006 года началось возведение кирпичных стен. </w:t>
      </w:r>
    </w:p>
    <w:p w:rsidR="00557FA2" w:rsidRPr="008C0D9E" w:rsidRDefault="00557FA2" w:rsidP="00F66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В июле того же года были освящены 13 колоколов (общим весом в 5,5 тонны). В канун Рождества Христова, 6 января 2007 года, колокола впервые з</w:t>
      </w:r>
      <w:r w:rsidRPr="008C0D9E">
        <w:rPr>
          <w:rFonts w:ascii="Times New Roman" w:hAnsi="Times New Roman" w:cs="Times New Roman"/>
          <w:sz w:val="28"/>
          <w:szCs w:val="28"/>
        </w:rPr>
        <w:t>а</w:t>
      </w:r>
      <w:r w:rsidRPr="008C0D9E">
        <w:rPr>
          <w:rFonts w:ascii="Times New Roman" w:hAnsi="Times New Roman" w:cs="Times New Roman"/>
          <w:sz w:val="28"/>
          <w:szCs w:val="28"/>
        </w:rPr>
        <w:t>звучали на новой колокольне.</w:t>
      </w:r>
    </w:p>
    <w:p w:rsidR="00557FA2" w:rsidRPr="008C0D9E" w:rsidRDefault="00557FA2" w:rsidP="00CB5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30 марта 2007 года был поднят главный купол собора. 16 ап</w:t>
      </w:r>
      <w:r w:rsidR="00632EF6">
        <w:rPr>
          <w:rFonts w:ascii="Times New Roman" w:hAnsi="Times New Roman" w:cs="Times New Roman"/>
          <w:sz w:val="28"/>
          <w:szCs w:val="28"/>
        </w:rPr>
        <w:t>реля на нём установлен крест.</w:t>
      </w:r>
    </w:p>
    <w:p w:rsidR="00B94050" w:rsidRDefault="00557FA2" w:rsidP="00CB5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 xml:space="preserve">Новый Успенский собор был торжественно освящён 15 июля 2007 года. </w:t>
      </w:r>
      <w:r w:rsidR="00CB5E39">
        <w:rPr>
          <w:rFonts w:ascii="Times New Roman" w:hAnsi="Times New Roman" w:cs="Times New Roman"/>
          <w:sz w:val="28"/>
          <w:szCs w:val="28"/>
        </w:rPr>
        <w:t xml:space="preserve"> </w:t>
      </w:r>
      <w:r w:rsidRPr="008C0D9E">
        <w:rPr>
          <w:rFonts w:ascii="Times New Roman" w:hAnsi="Times New Roman" w:cs="Times New Roman"/>
          <w:sz w:val="28"/>
          <w:szCs w:val="28"/>
        </w:rPr>
        <w:t xml:space="preserve">Правительство Омской области выступило с предложением переименовать площадь рядом с собором. </w:t>
      </w:r>
    </w:p>
    <w:p w:rsidR="00D40847" w:rsidRPr="00D40847" w:rsidRDefault="00D40847" w:rsidP="00D40847">
      <w:pPr>
        <w:pStyle w:val="1"/>
        <w:jc w:val="center"/>
      </w:pPr>
      <w:bookmarkStart w:id="3" w:name="_Toc100149343"/>
      <w:r w:rsidRPr="00D40847">
        <w:t>3. Успенский кафедральный собор в Омске</w:t>
      </w:r>
      <w:bookmarkEnd w:id="3"/>
    </w:p>
    <w:p w:rsidR="00557FA2" w:rsidRPr="008C0D9E" w:rsidRDefault="00557FA2" w:rsidP="00CB5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14 августа 2007 года площади, которая до этого называлась просто «пл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>щадью у Законодательного собрания» официально присвоено название «С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>борная площадь». Теперь это – достопримечательность города. На площади проходят все главные праздники и торжественные мероприятия.</w:t>
      </w:r>
    </w:p>
    <w:p w:rsidR="00AD1F07" w:rsidRDefault="00557FA2" w:rsidP="00AD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 xml:space="preserve">25 февраля 2009 года в соборе установлена рака с мощами </w:t>
      </w:r>
      <w:proofErr w:type="spellStart"/>
      <w:r w:rsidRPr="008C0D9E">
        <w:rPr>
          <w:rFonts w:ascii="Times New Roman" w:hAnsi="Times New Roman" w:cs="Times New Roman"/>
          <w:sz w:val="28"/>
          <w:szCs w:val="28"/>
        </w:rPr>
        <w:t>новомученика</w:t>
      </w:r>
      <w:proofErr w:type="spellEnd"/>
      <w:r w:rsidRPr="008C0D9E">
        <w:rPr>
          <w:rFonts w:ascii="Times New Roman" w:hAnsi="Times New Roman" w:cs="Times New Roman"/>
          <w:sz w:val="28"/>
          <w:szCs w:val="28"/>
        </w:rPr>
        <w:t xml:space="preserve"> Сильвестра. Мощи доступны для поклонения.</w:t>
      </w:r>
      <w:r w:rsidR="0048107F">
        <w:rPr>
          <w:rFonts w:ascii="Times New Roman" w:hAnsi="Times New Roman" w:cs="Times New Roman"/>
          <w:sz w:val="28"/>
          <w:szCs w:val="28"/>
        </w:rPr>
        <w:t xml:space="preserve"> Прихожане обращаются</w:t>
      </w:r>
      <w:r w:rsidR="0048107F" w:rsidRPr="0048107F">
        <w:rPr>
          <w:rFonts w:ascii="Times New Roman" w:hAnsi="Times New Roman" w:cs="Times New Roman"/>
          <w:sz w:val="28"/>
          <w:szCs w:val="28"/>
        </w:rPr>
        <w:t xml:space="preserve"> с моли</w:t>
      </w:r>
      <w:r w:rsidR="0048107F" w:rsidRPr="0048107F">
        <w:rPr>
          <w:rFonts w:ascii="Times New Roman" w:hAnsi="Times New Roman" w:cs="Times New Roman"/>
          <w:sz w:val="28"/>
          <w:szCs w:val="28"/>
        </w:rPr>
        <w:t>т</w:t>
      </w:r>
      <w:r w:rsidR="0048107F" w:rsidRPr="0048107F">
        <w:rPr>
          <w:rFonts w:ascii="Times New Roman" w:hAnsi="Times New Roman" w:cs="Times New Roman"/>
          <w:sz w:val="28"/>
          <w:szCs w:val="28"/>
        </w:rPr>
        <w:t>венными просьбами к Сильвестру</w:t>
      </w:r>
      <w:r w:rsidR="00AD1F07">
        <w:rPr>
          <w:rFonts w:ascii="Times New Roman" w:hAnsi="Times New Roman" w:cs="Times New Roman"/>
          <w:sz w:val="28"/>
          <w:szCs w:val="28"/>
        </w:rPr>
        <w:t>,</w:t>
      </w:r>
      <w:r w:rsidR="00D1528A">
        <w:rPr>
          <w:rFonts w:ascii="Times New Roman" w:hAnsi="Times New Roman" w:cs="Times New Roman"/>
          <w:sz w:val="28"/>
          <w:szCs w:val="28"/>
        </w:rPr>
        <w:t xml:space="preserve"> </w:t>
      </w:r>
      <w:r w:rsidR="0048107F">
        <w:rPr>
          <w:rFonts w:ascii="Times New Roman" w:hAnsi="Times New Roman" w:cs="Times New Roman"/>
          <w:sz w:val="28"/>
          <w:szCs w:val="28"/>
        </w:rPr>
        <w:t xml:space="preserve"> по отзывам чудеса происходят.</w:t>
      </w:r>
      <w:r w:rsidR="00AD1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07" w:rsidRPr="00AD1F07" w:rsidRDefault="00AD1F07" w:rsidP="00AD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07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AD1F0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AD1F07">
        <w:rPr>
          <w:rFonts w:ascii="Times New Roman" w:hAnsi="Times New Roman" w:cs="Times New Roman"/>
          <w:sz w:val="28"/>
          <w:szCs w:val="28"/>
        </w:rPr>
        <w:t>:</w:t>
      </w:r>
    </w:p>
    <w:p w:rsidR="00AD1F07" w:rsidRDefault="00AD1F07" w:rsidP="00AD1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F07">
        <w:rPr>
          <w:rFonts w:ascii="Times New Roman" w:hAnsi="Times New Roman" w:cs="Times New Roman"/>
          <w:sz w:val="28"/>
          <w:szCs w:val="28"/>
        </w:rPr>
        <w:t>Молилась я как-то у раки со святыми мощами. Смотрю, люди постоянно пр</w:t>
      </w:r>
      <w:r w:rsidRPr="00AD1F07">
        <w:rPr>
          <w:rFonts w:ascii="Times New Roman" w:hAnsi="Times New Roman" w:cs="Times New Roman"/>
          <w:sz w:val="28"/>
          <w:szCs w:val="28"/>
        </w:rPr>
        <w:t>и</w:t>
      </w:r>
      <w:r w:rsidRPr="00AD1F07">
        <w:rPr>
          <w:rFonts w:ascii="Times New Roman" w:hAnsi="Times New Roman" w:cs="Times New Roman"/>
          <w:sz w:val="28"/>
          <w:szCs w:val="28"/>
        </w:rPr>
        <w:t xml:space="preserve">носят цветы угоднику </w:t>
      </w:r>
      <w:proofErr w:type="gramStart"/>
      <w:r w:rsidRPr="00AD1F07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Pr="00AD1F07">
        <w:rPr>
          <w:rFonts w:ascii="Times New Roman" w:hAnsi="Times New Roman" w:cs="Times New Roman"/>
          <w:sz w:val="28"/>
          <w:szCs w:val="28"/>
        </w:rPr>
        <w:t>. И мне хочется принести ему цветы, а купить не на что. И взмолилась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AD1F0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D1F07">
        <w:rPr>
          <w:rFonts w:ascii="Times New Roman" w:hAnsi="Times New Roman" w:cs="Times New Roman"/>
          <w:sz w:val="28"/>
          <w:szCs w:val="28"/>
        </w:rPr>
        <w:t>Сильвеструшка</w:t>
      </w:r>
      <w:proofErr w:type="spellEnd"/>
      <w:r w:rsidRPr="00AD1F07">
        <w:rPr>
          <w:rFonts w:ascii="Times New Roman" w:hAnsi="Times New Roman" w:cs="Times New Roman"/>
          <w:sz w:val="28"/>
          <w:szCs w:val="28"/>
        </w:rPr>
        <w:t>, прости, хотела тебе принести цветы, а денег нет». И вот такое чудо: прихожу домой и вижу – расцвел цветок, который раньше никогда не цвел…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1F07" w:rsidRDefault="00AD1F07" w:rsidP="00D40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не единичный случай. Исцеление, помощь в тяжелых жизненных ситуациях, да всего и не перечислишь…</w:t>
      </w:r>
    </w:p>
    <w:p w:rsidR="00D1528A" w:rsidRPr="00AD1F07" w:rsidRDefault="00D1528A" w:rsidP="00AD1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28A">
        <w:rPr>
          <w:rFonts w:ascii="Times New Roman" w:hAnsi="Times New Roman" w:cs="Times New Roman"/>
          <w:sz w:val="28"/>
          <w:szCs w:val="28"/>
        </w:rPr>
        <w:t>Ос</w:t>
      </w:r>
      <w:r w:rsidR="00E2197E">
        <w:rPr>
          <w:rFonts w:ascii="Times New Roman" w:hAnsi="Times New Roman" w:cs="Times New Roman"/>
          <w:sz w:val="28"/>
          <w:szCs w:val="28"/>
        </w:rPr>
        <w:t xml:space="preserve">новная святыня собора XXI </w:t>
      </w:r>
      <w:proofErr w:type="gramStart"/>
      <w:r w:rsidR="00E2197E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Pr="00D1528A">
        <w:rPr>
          <w:rFonts w:ascii="Times New Roman" w:hAnsi="Times New Roman" w:cs="Times New Roman"/>
          <w:sz w:val="28"/>
          <w:szCs w:val="28"/>
        </w:rPr>
        <w:t xml:space="preserve"> найденные при раскопках мощи ар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епископа Сильвестра</w:t>
      </w:r>
      <w:r w:rsidR="00B50EA3">
        <w:rPr>
          <w:rFonts w:ascii="Times New Roman" w:hAnsi="Times New Roman" w:cs="Times New Roman"/>
          <w:sz w:val="28"/>
          <w:szCs w:val="28"/>
        </w:rPr>
        <w:t>, к</w:t>
      </w:r>
      <w:r w:rsidRPr="00D1528A">
        <w:rPr>
          <w:rFonts w:ascii="Times New Roman" w:hAnsi="Times New Roman" w:cs="Times New Roman"/>
          <w:sz w:val="28"/>
          <w:szCs w:val="28"/>
        </w:rPr>
        <w:t>роме того, митрополит Климент передал собору образ Казанской иконы Божьей матери с личной подписью благословением Патриа</w:t>
      </w:r>
      <w:r w:rsidRPr="00D1528A">
        <w:rPr>
          <w:rFonts w:ascii="Times New Roman" w:hAnsi="Times New Roman" w:cs="Times New Roman"/>
          <w:sz w:val="28"/>
          <w:szCs w:val="28"/>
        </w:rPr>
        <w:t>р</w:t>
      </w:r>
      <w:r w:rsidRPr="00D1528A">
        <w:rPr>
          <w:rFonts w:ascii="Times New Roman" w:hAnsi="Times New Roman" w:cs="Times New Roman"/>
          <w:sz w:val="28"/>
          <w:szCs w:val="28"/>
        </w:rPr>
        <w:t>ха Алексия II.</w:t>
      </w:r>
    </w:p>
    <w:p w:rsidR="00554DB0" w:rsidRDefault="00554DB0" w:rsidP="00AD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настоятелем является </w:t>
      </w:r>
      <w:r w:rsidRPr="00554DB0">
        <w:rPr>
          <w:rFonts w:ascii="Times New Roman" w:hAnsi="Times New Roman" w:cs="Times New Roman"/>
          <w:sz w:val="28"/>
          <w:szCs w:val="28"/>
        </w:rPr>
        <w:t>Митрополит Владимир (</w:t>
      </w:r>
      <w:proofErr w:type="spellStart"/>
      <w:r w:rsidRPr="00554DB0">
        <w:rPr>
          <w:rFonts w:ascii="Times New Roman" w:hAnsi="Times New Roman" w:cs="Times New Roman"/>
          <w:sz w:val="28"/>
          <w:szCs w:val="28"/>
        </w:rPr>
        <w:t>Иким</w:t>
      </w:r>
      <w:proofErr w:type="spellEnd"/>
      <w:r w:rsidRPr="00554D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4DB0">
        <w:rPr>
          <w:rFonts w:ascii="Times New Roman" w:hAnsi="Times New Roman" w:cs="Times New Roman"/>
          <w:sz w:val="28"/>
          <w:szCs w:val="28"/>
        </w:rPr>
        <w:t xml:space="preserve">Решением Священного Синода от 6 июня 2012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DB0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554DB0">
        <w:rPr>
          <w:rFonts w:ascii="Times New Roman" w:hAnsi="Times New Roman" w:cs="Times New Roman"/>
          <w:sz w:val="28"/>
          <w:szCs w:val="28"/>
        </w:rPr>
        <w:t xml:space="preserve"> главой новообраз</w:t>
      </w:r>
      <w:r w:rsidRPr="00554DB0">
        <w:rPr>
          <w:rFonts w:ascii="Times New Roman" w:hAnsi="Times New Roman" w:cs="Times New Roman"/>
          <w:sz w:val="28"/>
          <w:szCs w:val="28"/>
        </w:rPr>
        <w:t>о</w:t>
      </w:r>
      <w:r w:rsidRPr="00554DB0">
        <w:rPr>
          <w:rFonts w:ascii="Times New Roman" w:hAnsi="Times New Roman" w:cs="Times New Roman"/>
          <w:sz w:val="28"/>
          <w:szCs w:val="28"/>
        </w:rPr>
        <w:t>ванной Омской митрополии. Синод постановил иметь титул «Омский и Тавр</w:t>
      </w:r>
      <w:r w:rsidRPr="00554DB0">
        <w:rPr>
          <w:rFonts w:ascii="Times New Roman" w:hAnsi="Times New Roman" w:cs="Times New Roman"/>
          <w:sz w:val="28"/>
          <w:szCs w:val="28"/>
        </w:rPr>
        <w:t>и</w:t>
      </w:r>
      <w:r w:rsidRPr="00554DB0">
        <w:rPr>
          <w:rFonts w:ascii="Times New Roman" w:hAnsi="Times New Roman" w:cs="Times New Roman"/>
          <w:sz w:val="28"/>
          <w:szCs w:val="28"/>
        </w:rPr>
        <w:t>ческий».</w:t>
      </w:r>
    </w:p>
    <w:p w:rsidR="00554DB0" w:rsidRDefault="00554DB0" w:rsidP="0055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DB0">
        <w:rPr>
          <w:rFonts w:ascii="Times New Roman" w:hAnsi="Times New Roman" w:cs="Times New Roman"/>
          <w:sz w:val="28"/>
          <w:szCs w:val="28"/>
        </w:rPr>
        <w:t>Успенский собор занимается просветительской деятельностью. Здесь действует детская и взрослая воскресные школы, а также военно-патриотический клуб и детско-юношеский хор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BA4" w:rsidRPr="006E4BA4" w:rsidRDefault="006E4BA4" w:rsidP="006E4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A4">
        <w:rPr>
          <w:rFonts w:ascii="Times New Roman" w:hAnsi="Times New Roman" w:cs="Times New Roman"/>
          <w:sz w:val="28"/>
          <w:szCs w:val="28"/>
        </w:rPr>
        <w:t>Детская воскресная школа начала свою работу с ноября 2011г.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A4">
        <w:rPr>
          <w:rFonts w:ascii="Times New Roman" w:hAnsi="Times New Roman" w:cs="Times New Roman"/>
          <w:sz w:val="28"/>
          <w:szCs w:val="28"/>
        </w:rPr>
        <w:t>Духовн</w:t>
      </w:r>
      <w:r w:rsidRPr="006E4BA4">
        <w:rPr>
          <w:rFonts w:ascii="Times New Roman" w:hAnsi="Times New Roman" w:cs="Times New Roman"/>
          <w:sz w:val="28"/>
          <w:szCs w:val="28"/>
        </w:rPr>
        <w:t>и</w:t>
      </w:r>
      <w:r w:rsidRPr="006E4BA4">
        <w:rPr>
          <w:rFonts w:ascii="Times New Roman" w:hAnsi="Times New Roman" w:cs="Times New Roman"/>
          <w:sz w:val="28"/>
          <w:szCs w:val="28"/>
        </w:rPr>
        <w:t xml:space="preserve">ком воскресной школы является иерей Олег </w:t>
      </w:r>
      <w:proofErr w:type="spellStart"/>
      <w:r w:rsidRPr="006E4BA4">
        <w:rPr>
          <w:rFonts w:ascii="Times New Roman" w:hAnsi="Times New Roman" w:cs="Times New Roman"/>
          <w:sz w:val="28"/>
          <w:szCs w:val="28"/>
        </w:rPr>
        <w:t>Ганженко</w:t>
      </w:r>
      <w:proofErr w:type="spellEnd"/>
      <w:r w:rsidRPr="006E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A4" w:rsidRDefault="006E4BA4" w:rsidP="0055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A4">
        <w:rPr>
          <w:rFonts w:ascii="Times New Roman" w:hAnsi="Times New Roman" w:cs="Times New Roman"/>
          <w:sz w:val="28"/>
          <w:szCs w:val="28"/>
        </w:rPr>
        <w:t>Детско-юношеский хор при Успенском кафедральном соборе был создан 27 сентября 2010 года, на праздник Воздвижения Честного и Животворящего Креста Господня.</w:t>
      </w:r>
    </w:p>
    <w:p w:rsidR="006E4BA4" w:rsidRDefault="006E4BA4" w:rsidP="00E21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A4">
        <w:rPr>
          <w:rFonts w:ascii="Times New Roman" w:hAnsi="Times New Roman" w:cs="Times New Roman"/>
          <w:sz w:val="28"/>
          <w:szCs w:val="28"/>
        </w:rPr>
        <w:t xml:space="preserve">По благословению Его </w:t>
      </w:r>
      <w:proofErr w:type="spellStart"/>
      <w:r w:rsidRPr="006E4BA4">
        <w:rPr>
          <w:rFonts w:ascii="Times New Roman" w:hAnsi="Times New Roman" w:cs="Times New Roman"/>
          <w:sz w:val="28"/>
          <w:szCs w:val="28"/>
        </w:rPr>
        <w:t>Высокопреосвященнейшего</w:t>
      </w:r>
      <w:proofErr w:type="spellEnd"/>
      <w:r w:rsidRPr="006E4BA4">
        <w:rPr>
          <w:rFonts w:ascii="Times New Roman" w:hAnsi="Times New Roman" w:cs="Times New Roman"/>
          <w:sz w:val="28"/>
          <w:szCs w:val="28"/>
        </w:rPr>
        <w:t xml:space="preserve">  митрополита Влад</w:t>
      </w:r>
      <w:r w:rsidRPr="006E4BA4">
        <w:rPr>
          <w:rFonts w:ascii="Times New Roman" w:hAnsi="Times New Roman" w:cs="Times New Roman"/>
          <w:sz w:val="28"/>
          <w:szCs w:val="28"/>
        </w:rPr>
        <w:t>и</w:t>
      </w:r>
      <w:r w:rsidRPr="006E4BA4">
        <w:rPr>
          <w:rFonts w:ascii="Times New Roman" w:hAnsi="Times New Roman" w:cs="Times New Roman"/>
          <w:sz w:val="28"/>
          <w:szCs w:val="28"/>
        </w:rPr>
        <w:t xml:space="preserve">мира при Успенском кафедральном соборе </w:t>
      </w:r>
      <w:r w:rsidR="00E2197E">
        <w:rPr>
          <w:rFonts w:ascii="Times New Roman" w:hAnsi="Times New Roman" w:cs="Times New Roman"/>
          <w:sz w:val="28"/>
          <w:szCs w:val="28"/>
        </w:rPr>
        <w:t xml:space="preserve"> </w:t>
      </w:r>
      <w:r w:rsidRPr="006E4BA4">
        <w:rPr>
          <w:rFonts w:ascii="Times New Roman" w:hAnsi="Times New Roman" w:cs="Times New Roman"/>
          <w:sz w:val="28"/>
          <w:szCs w:val="28"/>
        </w:rPr>
        <w:t xml:space="preserve"> действует Военно-патриотический клуб во имя св. благовер</w:t>
      </w:r>
      <w:r w:rsidR="00E2197E">
        <w:rPr>
          <w:rFonts w:ascii="Times New Roman" w:hAnsi="Times New Roman" w:cs="Times New Roman"/>
          <w:sz w:val="28"/>
          <w:szCs w:val="28"/>
        </w:rPr>
        <w:t xml:space="preserve">ного князя Александра Невского. </w:t>
      </w:r>
      <w:r w:rsidRPr="006E4BA4">
        <w:rPr>
          <w:rFonts w:ascii="Times New Roman" w:hAnsi="Times New Roman" w:cs="Times New Roman"/>
          <w:sz w:val="28"/>
          <w:szCs w:val="28"/>
        </w:rPr>
        <w:t>Руководителем и д</w:t>
      </w:r>
      <w:r w:rsidRPr="006E4BA4">
        <w:rPr>
          <w:rFonts w:ascii="Times New Roman" w:hAnsi="Times New Roman" w:cs="Times New Roman"/>
          <w:sz w:val="28"/>
          <w:szCs w:val="28"/>
        </w:rPr>
        <w:t>у</w:t>
      </w:r>
      <w:r w:rsidRPr="006E4BA4">
        <w:rPr>
          <w:rFonts w:ascii="Times New Roman" w:hAnsi="Times New Roman" w:cs="Times New Roman"/>
          <w:sz w:val="28"/>
          <w:szCs w:val="28"/>
        </w:rPr>
        <w:t xml:space="preserve">ховным вдохновителем является иерей Олег </w:t>
      </w:r>
      <w:proofErr w:type="spellStart"/>
      <w:r w:rsidRPr="006E4BA4">
        <w:rPr>
          <w:rFonts w:ascii="Times New Roman" w:hAnsi="Times New Roman" w:cs="Times New Roman"/>
          <w:sz w:val="28"/>
          <w:szCs w:val="28"/>
        </w:rPr>
        <w:t>Ганженко</w:t>
      </w:r>
      <w:proofErr w:type="spellEnd"/>
      <w:r w:rsidRPr="006E4BA4">
        <w:rPr>
          <w:rFonts w:ascii="Times New Roman" w:hAnsi="Times New Roman" w:cs="Times New Roman"/>
          <w:sz w:val="28"/>
          <w:szCs w:val="28"/>
        </w:rPr>
        <w:t>. В основе идеи создания  клуба лежит духовно-патриотическое  воспитание  молодых людей, достойных граждан и защитников своей родины, верных Богу и отечеству.  Проходят зан</w:t>
      </w:r>
      <w:r w:rsidRPr="006E4BA4">
        <w:rPr>
          <w:rFonts w:ascii="Times New Roman" w:hAnsi="Times New Roman" w:cs="Times New Roman"/>
          <w:sz w:val="28"/>
          <w:szCs w:val="28"/>
        </w:rPr>
        <w:t>я</w:t>
      </w:r>
      <w:r w:rsidRPr="006E4BA4">
        <w:rPr>
          <w:rFonts w:ascii="Times New Roman" w:hAnsi="Times New Roman" w:cs="Times New Roman"/>
          <w:sz w:val="28"/>
          <w:szCs w:val="28"/>
        </w:rPr>
        <w:t>тия по строевой подготовке, владению боевым оружием, спортивному ориент</w:t>
      </w:r>
      <w:r w:rsidRPr="006E4BA4">
        <w:rPr>
          <w:rFonts w:ascii="Times New Roman" w:hAnsi="Times New Roman" w:cs="Times New Roman"/>
          <w:sz w:val="28"/>
          <w:szCs w:val="28"/>
        </w:rPr>
        <w:t>и</w:t>
      </w:r>
      <w:r w:rsidRPr="006E4BA4">
        <w:rPr>
          <w:rFonts w:ascii="Times New Roman" w:hAnsi="Times New Roman" w:cs="Times New Roman"/>
          <w:sz w:val="28"/>
          <w:szCs w:val="28"/>
        </w:rPr>
        <w:t>рованию, альпинистской  подготовке, рукопашному бою, изучению выдающи</w:t>
      </w:r>
      <w:r w:rsidRPr="006E4BA4">
        <w:rPr>
          <w:rFonts w:ascii="Times New Roman" w:hAnsi="Times New Roman" w:cs="Times New Roman"/>
          <w:sz w:val="28"/>
          <w:szCs w:val="28"/>
        </w:rPr>
        <w:t>х</w:t>
      </w:r>
      <w:r w:rsidRPr="006E4BA4">
        <w:rPr>
          <w:rFonts w:ascii="Times New Roman" w:hAnsi="Times New Roman" w:cs="Times New Roman"/>
          <w:sz w:val="28"/>
          <w:szCs w:val="28"/>
        </w:rPr>
        <w:t>ся образцов музыки и др.</w:t>
      </w:r>
    </w:p>
    <w:p w:rsidR="00BC6B24" w:rsidRDefault="00BC6B24" w:rsidP="00D46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B24">
        <w:rPr>
          <w:rFonts w:ascii="Times New Roman" w:hAnsi="Times New Roman" w:cs="Times New Roman"/>
          <w:sz w:val="28"/>
          <w:szCs w:val="28"/>
        </w:rPr>
        <w:t>По благословению митрополита Омского и Таврического Владимира в Успенском кафедральном соборе 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Воскресная школа для взро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лых. </w:t>
      </w:r>
      <w:r w:rsidRPr="00BC6B24">
        <w:rPr>
          <w:rFonts w:ascii="Times New Roman" w:hAnsi="Times New Roman" w:cs="Times New Roman"/>
          <w:sz w:val="28"/>
          <w:szCs w:val="28"/>
        </w:rPr>
        <w:t>Во время занятий изучаются Священное Писание и Основы православной веры, знакомятся с церковной ис</w:t>
      </w:r>
      <w:r>
        <w:rPr>
          <w:rFonts w:ascii="Times New Roman" w:hAnsi="Times New Roman" w:cs="Times New Roman"/>
          <w:sz w:val="28"/>
          <w:szCs w:val="28"/>
        </w:rPr>
        <w:t xml:space="preserve">торией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C6B24">
        <w:rPr>
          <w:rFonts w:ascii="Times New Roman" w:hAnsi="Times New Roman" w:cs="Times New Roman"/>
          <w:sz w:val="28"/>
          <w:szCs w:val="28"/>
        </w:rPr>
        <w:t xml:space="preserve"> славянским языком.</w:t>
      </w:r>
      <w:r w:rsidR="00D46C13">
        <w:rPr>
          <w:rFonts w:ascii="Times New Roman" w:hAnsi="Times New Roman" w:cs="Times New Roman"/>
          <w:sz w:val="28"/>
          <w:szCs w:val="28"/>
        </w:rPr>
        <w:t xml:space="preserve"> </w:t>
      </w:r>
      <w:r w:rsidRPr="00BC6B24">
        <w:rPr>
          <w:rFonts w:ascii="Times New Roman" w:hAnsi="Times New Roman" w:cs="Times New Roman"/>
          <w:sz w:val="28"/>
          <w:szCs w:val="28"/>
        </w:rPr>
        <w:t>Зан</w:t>
      </w:r>
      <w:r w:rsidRPr="00BC6B24">
        <w:rPr>
          <w:rFonts w:ascii="Times New Roman" w:hAnsi="Times New Roman" w:cs="Times New Roman"/>
          <w:sz w:val="28"/>
          <w:szCs w:val="28"/>
        </w:rPr>
        <w:t>я</w:t>
      </w:r>
      <w:r w:rsidRPr="00BC6B24">
        <w:rPr>
          <w:rFonts w:ascii="Times New Roman" w:hAnsi="Times New Roman" w:cs="Times New Roman"/>
          <w:sz w:val="28"/>
          <w:szCs w:val="28"/>
        </w:rPr>
        <w:t>тия ведут преподаватели Омской духовной семинарии: иерей Михаил Морозов и Сараев Игорь Эдуардович.</w:t>
      </w:r>
    </w:p>
    <w:p w:rsidR="000850A6" w:rsidRDefault="000850A6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0A6">
        <w:rPr>
          <w:rFonts w:ascii="Times New Roman" w:hAnsi="Times New Roman" w:cs="Times New Roman"/>
          <w:sz w:val="28"/>
          <w:szCs w:val="28"/>
        </w:rPr>
        <w:t>Для подсветки собора и прилегающей территории в ночное время</w:t>
      </w:r>
      <w:r w:rsidR="00216497">
        <w:rPr>
          <w:rFonts w:ascii="Times New Roman" w:hAnsi="Times New Roman" w:cs="Times New Roman"/>
          <w:sz w:val="28"/>
          <w:szCs w:val="28"/>
        </w:rPr>
        <w:t xml:space="preserve">, было решено </w:t>
      </w:r>
      <w:r w:rsidRPr="000850A6">
        <w:rPr>
          <w:rFonts w:ascii="Times New Roman" w:hAnsi="Times New Roman" w:cs="Times New Roman"/>
          <w:sz w:val="28"/>
          <w:szCs w:val="28"/>
        </w:rPr>
        <w:t>задей</w:t>
      </w:r>
      <w:r w:rsidR="00216497">
        <w:rPr>
          <w:rFonts w:ascii="Times New Roman" w:hAnsi="Times New Roman" w:cs="Times New Roman"/>
          <w:sz w:val="28"/>
          <w:szCs w:val="28"/>
        </w:rPr>
        <w:t>ствовать</w:t>
      </w:r>
      <w:r w:rsidRPr="000850A6">
        <w:rPr>
          <w:rFonts w:ascii="Times New Roman" w:hAnsi="Times New Roman" w:cs="Times New Roman"/>
          <w:sz w:val="28"/>
          <w:szCs w:val="28"/>
        </w:rPr>
        <w:t xml:space="preserve"> более ста светильников, </w:t>
      </w:r>
      <w:r w:rsidR="0021649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850A6">
        <w:rPr>
          <w:rFonts w:ascii="Times New Roman" w:hAnsi="Times New Roman" w:cs="Times New Roman"/>
          <w:sz w:val="28"/>
          <w:szCs w:val="28"/>
        </w:rPr>
        <w:t>окра</w:t>
      </w:r>
      <w:r w:rsidR="00216497">
        <w:rPr>
          <w:rFonts w:ascii="Times New Roman" w:hAnsi="Times New Roman" w:cs="Times New Roman"/>
          <w:sz w:val="28"/>
          <w:szCs w:val="28"/>
        </w:rPr>
        <w:t>шивают</w:t>
      </w:r>
      <w:r w:rsidRPr="000850A6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gramStart"/>
      <w:r w:rsidRPr="000850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50A6">
        <w:rPr>
          <w:rFonts w:ascii="Times New Roman" w:hAnsi="Times New Roman" w:cs="Times New Roman"/>
          <w:sz w:val="28"/>
          <w:szCs w:val="28"/>
        </w:rPr>
        <w:t xml:space="preserve"> </w:t>
      </w:r>
      <w:r w:rsidR="002164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50A6">
        <w:rPr>
          <w:rFonts w:ascii="Times New Roman" w:hAnsi="Times New Roman" w:cs="Times New Roman"/>
          <w:sz w:val="28"/>
          <w:szCs w:val="28"/>
        </w:rPr>
        <w:t>голу</w:t>
      </w:r>
      <w:r w:rsidR="00216497">
        <w:rPr>
          <w:rFonts w:ascii="Times New Roman" w:hAnsi="Times New Roman" w:cs="Times New Roman"/>
          <w:sz w:val="28"/>
          <w:szCs w:val="28"/>
        </w:rPr>
        <w:t>бой</w:t>
      </w:r>
      <w:proofErr w:type="gramEnd"/>
      <w:r w:rsidRPr="000850A6">
        <w:rPr>
          <w:rFonts w:ascii="Times New Roman" w:hAnsi="Times New Roman" w:cs="Times New Roman"/>
          <w:sz w:val="28"/>
          <w:szCs w:val="28"/>
        </w:rPr>
        <w:t xml:space="preserve"> и белый </w:t>
      </w:r>
      <w:r w:rsidR="00216497">
        <w:rPr>
          <w:rFonts w:ascii="Times New Roman" w:hAnsi="Times New Roman" w:cs="Times New Roman"/>
          <w:sz w:val="28"/>
          <w:szCs w:val="28"/>
        </w:rPr>
        <w:t xml:space="preserve">цвета, и </w:t>
      </w:r>
      <w:r w:rsidRPr="000850A6">
        <w:rPr>
          <w:rFonts w:ascii="Times New Roman" w:hAnsi="Times New Roman" w:cs="Times New Roman"/>
          <w:sz w:val="28"/>
          <w:szCs w:val="28"/>
        </w:rPr>
        <w:t xml:space="preserve"> подчёркива</w:t>
      </w:r>
      <w:r w:rsidR="00216497">
        <w:rPr>
          <w:rFonts w:ascii="Times New Roman" w:hAnsi="Times New Roman" w:cs="Times New Roman"/>
          <w:sz w:val="28"/>
          <w:szCs w:val="28"/>
        </w:rPr>
        <w:t>ют</w:t>
      </w:r>
      <w:r w:rsidRPr="000850A6">
        <w:rPr>
          <w:rFonts w:ascii="Times New Roman" w:hAnsi="Times New Roman" w:cs="Times New Roman"/>
          <w:sz w:val="28"/>
          <w:szCs w:val="28"/>
        </w:rPr>
        <w:t xml:space="preserve"> его красоту и величие.  </w:t>
      </w:r>
    </w:p>
    <w:p w:rsidR="00D1528A" w:rsidRDefault="00557FA2" w:rsidP="00EB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9E">
        <w:rPr>
          <w:rFonts w:ascii="Times New Roman" w:hAnsi="Times New Roman" w:cs="Times New Roman"/>
          <w:sz w:val="28"/>
          <w:szCs w:val="28"/>
        </w:rPr>
        <w:t>Успенский собор считается уникальным историческим памятником, вх</w:t>
      </w:r>
      <w:r w:rsidRPr="008C0D9E">
        <w:rPr>
          <w:rFonts w:ascii="Times New Roman" w:hAnsi="Times New Roman" w:cs="Times New Roman"/>
          <w:sz w:val="28"/>
          <w:szCs w:val="28"/>
        </w:rPr>
        <w:t>о</w:t>
      </w:r>
      <w:r w:rsidRPr="008C0D9E">
        <w:rPr>
          <w:rFonts w:ascii="Times New Roman" w:hAnsi="Times New Roman" w:cs="Times New Roman"/>
          <w:sz w:val="28"/>
          <w:szCs w:val="28"/>
        </w:rPr>
        <w:t>дящим в число крупнейших достопримечательностей России. Внесён в каталог мировой храмовой культуры.</w:t>
      </w:r>
      <w:r w:rsidR="00D1528A">
        <w:rPr>
          <w:rFonts w:ascii="Times New Roman" w:hAnsi="Times New Roman" w:cs="Times New Roman"/>
          <w:sz w:val="28"/>
          <w:szCs w:val="28"/>
        </w:rPr>
        <w:t xml:space="preserve"> </w:t>
      </w:r>
      <w:r w:rsidR="00D1528A" w:rsidRPr="00D1528A">
        <w:rPr>
          <w:rFonts w:ascii="Times New Roman" w:hAnsi="Times New Roman" w:cs="Times New Roman"/>
          <w:sz w:val="28"/>
          <w:szCs w:val="28"/>
        </w:rPr>
        <w:t>Считается жемчужиной российской архитектуры. Собор приобретён в областную собственность и взят под охрану государства.</w:t>
      </w:r>
    </w:p>
    <w:p w:rsidR="00644444" w:rsidRPr="007C2562" w:rsidRDefault="00644444" w:rsidP="007C2562">
      <w:pPr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bookmarkStart w:id="4" w:name="_Toc100149344"/>
      <w:r w:rsidRPr="007C25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Список литературы</w:t>
      </w:r>
      <w:bookmarkEnd w:id="4"/>
    </w:p>
    <w:p w:rsid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644444" w:rsidRDefault="00BF1326" w:rsidP="00B94050">
      <w:pPr>
        <w:pStyle w:val="ab"/>
        <w:numPr>
          <w:ilvl w:val="0"/>
          <w:numId w:val="1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B94050">
        <w:rPr>
          <w:rFonts w:ascii="Times New Roman" w:hAnsi="Times New Roman" w:cs="Times New Roman"/>
          <w:sz w:val="28"/>
          <w:szCs w:val="28"/>
        </w:rPr>
        <w:t xml:space="preserve">Паломничество в Омскую область – Азбука паломника </w:t>
      </w:r>
      <w:hyperlink r:id="rId9" w:history="1">
        <w:r w:rsidR="00B94050" w:rsidRPr="00D50A7D">
          <w:rPr>
            <w:rStyle w:val="ac"/>
            <w:rFonts w:ascii="Times New Roman" w:hAnsi="Times New Roman" w:cs="Times New Roman"/>
            <w:sz w:val="28"/>
            <w:szCs w:val="28"/>
          </w:rPr>
          <w:t>https://azbyka.ru/palomnik/Омская_область</w:t>
        </w:r>
      </w:hyperlink>
    </w:p>
    <w:p w:rsidR="00B94050" w:rsidRDefault="00B94050" w:rsidP="00554DB0">
      <w:pPr>
        <w:pStyle w:val="ab"/>
        <w:numPr>
          <w:ilvl w:val="0"/>
          <w:numId w:val="1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B94050">
        <w:rPr>
          <w:rFonts w:ascii="Times New Roman" w:hAnsi="Times New Roman" w:cs="Times New Roman"/>
          <w:sz w:val="28"/>
          <w:szCs w:val="28"/>
        </w:rPr>
        <w:t>Топ 20 — храмы Омска</w:t>
      </w:r>
      <w:r w:rsidR="00554DB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54DB0" w:rsidRPr="00D50A7D">
          <w:rPr>
            <w:rStyle w:val="ac"/>
            <w:rFonts w:ascii="Times New Roman" w:hAnsi="Times New Roman" w:cs="Times New Roman"/>
            <w:sz w:val="28"/>
            <w:szCs w:val="28"/>
          </w:rPr>
          <w:t>https://must-see.top/hramy-omska/</w:t>
        </w:r>
      </w:hyperlink>
    </w:p>
    <w:p w:rsidR="00554DB0" w:rsidRDefault="00554DB0" w:rsidP="00554DB0">
      <w:pPr>
        <w:pStyle w:val="ab"/>
        <w:numPr>
          <w:ilvl w:val="0"/>
          <w:numId w:val="1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554DB0">
        <w:rPr>
          <w:rFonts w:ascii="Times New Roman" w:hAnsi="Times New Roman" w:cs="Times New Roman"/>
          <w:sz w:val="28"/>
          <w:szCs w:val="28"/>
        </w:rPr>
        <w:t>Успенский кафедральный собор город Омск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50A7D">
          <w:rPr>
            <w:rStyle w:val="ac"/>
            <w:rFonts w:ascii="Times New Roman" w:hAnsi="Times New Roman" w:cs="Times New Roman"/>
            <w:sz w:val="28"/>
            <w:szCs w:val="28"/>
          </w:rPr>
          <w:t>http://omsk-sobor.ru/</w:t>
        </w:r>
      </w:hyperlink>
    </w:p>
    <w:p w:rsidR="00554DB0" w:rsidRDefault="000273BB" w:rsidP="000273BB">
      <w:pPr>
        <w:pStyle w:val="ab"/>
        <w:numPr>
          <w:ilvl w:val="0"/>
          <w:numId w:val="1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0273BB">
        <w:rPr>
          <w:rFonts w:ascii="Times New Roman" w:hAnsi="Times New Roman" w:cs="Times New Roman"/>
          <w:sz w:val="28"/>
          <w:szCs w:val="28"/>
        </w:rPr>
        <w:t>Успенский кафедральный собор - Омск | RUSSIA.TRAVEL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50A7D">
          <w:rPr>
            <w:rStyle w:val="ac"/>
            <w:rFonts w:ascii="Times New Roman" w:hAnsi="Times New Roman" w:cs="Times New Roman"/>
            <w:sz w:val="28"/>
            <w:szCs w:val="28"/>
          </w:rPr>
          <w:t>https://russia.travel/objects/294879/</w:t>
        </w:r>
      </w:hyperlink>
    </w:p>
    <w:p w:rsidR="000273BB" w:rsidRDefault="000273BB" w:rsidP="000273BB">
      <w:pPr>
        <w:pStyle w:val="ab"/>
        <w:numPr>
          <w:ilvl w:val="0"/>
          <w:numId w:val="1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0273BB">
        <w:rPr>
          <w:rFonts w:ascii="Times New Roman" w:hAnsi="Times New Roman" w:cs="Times New Roman"/>
          <w:sz w:val="28"/>
          <w:szCs w:val="28"/>
        </w:rPr>
        <w:t xml:space="preserve">Чудеса </w:t>
      </w:r>
      <w:proofErr w:type="spellStart"/>
      <w:r w:rsidRPr="000273BB">
        <w:rPr>
          <w:rFonts w:ascii="Times New Roman" w:hAnsi="Times New Roman" w:cs="Times New Roman"/>
          <w:sz w:val="28"/>
          <w:szCs w:val="28"/>
        </w:rPr>
        <w:t>свщмч</w:t>
      </w:r>
      <w:proofErr w:type="spellEnd"/>
      <w:r w:rsidRPr="000273BB">
        <w:rPr>
          <w:rFonts w:ascii="Times New Roman" w:hAnsi="Times New Roman" w:cs="Times New Roman"/>
          <w:sz w:val="28"/>
          <w:szCs w:val="28"/>
        </w:rPr>
        <w:t>. Сильвестра | Омская Епархия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D1F07" w:rsidRPr="00D50A7D">
          <w:rPr>
            <w:rStyle w:val="ac"/>
            <w:rFonts w:ascii="Times New Roman" w:hAnsi="Times New Roman" w:cs="Times New Roman"/>
            <w:sz w:val="28"/>
            <w:szCs w:val="28"/>
          </w:rPr>
          <w:t>https://omsk-eparhiya.ru/5066-2/</w:t>
        </w:r>
      </w:hyperlink>
    </w:p>
    <w:p w:rsidR="00AD1F07" w:rsidRPr="00B94050" w:rsidRDefault="000850A6" w:rsidP="000850A6">
      <w:pPr>
        <w:pStyle w:val="ab"/>
        <w:numPr>
          <w:ilvl w:val="0"/>
          <w:numId w:val="1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0850A6">
        <w:rPr>
          <w:rFonts w:ascii="Times New Roman" w:hAnsi="Times New Roman" w:cs="Times New Roman"/>
          <w:sz w:val="28"/>
          <w:szCs w:val="28"/>
        </w:rPr>
        <w:t>Успенский собор в г. Омск - Святыни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50A7D">
          <w:rPr>
            <w:rStyle w:val="ac"/>
            <w:rFonts w:ascii="Times New Roman" w:hAnsi="Times New Roman" w:cs="Times New Roman"/>
            <w:sz w:val="28"/>
            <w:szCs w:val="28"/>
          </w:rPr>
          <w:t>https://www.ruist.ru/index.php/omskaya-obl/83-ob1/1329-uspenskij-sobor-v-g-omsk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644444" w:rsidRPr="00644444" w:rsidRDefault="00644444" w:rsidP="0064444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sectPr w:rsidR="00644444" w:rsidRPr="00644444" w:rsidSect="00644444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E7" w:rsidRDefault="00ED51E7" w:rsidP="00644444">
      <w:pPr>
        <w:spacing w:after="0" w:line="240" w:lineRule="auto"/>
      </w:pPr>
      <w:r>
        <w:separator/>
      </w:r>
    </w:p>
  </w:endnote>
  <w:endnote w:type="continuationSeparator" w:id="0">
    <w:p w:rsidR="00ED51E7" w:rsidRDefault="00ED51E7" w:rsidP="0064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656316"/>
      <w:docPartObj>
        <w:docPartGallery w:val="Page Numbers (Bottom of Page)"/>
        <w:docPartUnique/>
      </w:docPartObj>
    </w:sdtPr>
    <w:sdtEndPr/>
    <w:sdtContent>
      <w:p w:rsidR="00644444" w:rsidRDefault="006444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33">
          <w:rPr>
            <w:noProof/>
          </w:rPr>
          <w:t>8</w:t>
        </w:r>
        <w:r>
          <w:fldChar w:fldCharType="end"/>
        </w:r>
      </w:p>
    </w:sdtContent>
  </w:sdt>
  <w:p w:rsidR="00644444" w:rsidRDefault="00644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E7" w:rsidRDefault="00ED51E7" w:rsidP="00644444">
      <w:pPr>
        <w:spacing w:after="0" w:line="240" w:lineRule="auto"/>
      </w:pPr>
      <w:r>
        <w:separator/>
      </w:r>
    </w:p>
  </w:footnote>
  <w:footnote w:type="continuationSeparator" w:id="0">
    <w:p w:rsidR="00ED51E7" w:rsidRDefault="00ED51E7" w:rsidP="0064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4"/>
        <w:szCs w:val="24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32EF6" w:rsidRPr="00632EF6" w:rsidRDefault="00632EF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632EF6">
          <w:rPr>
            <w:rFonts w:ascii="Times New Roman" w:eastAsiaTheme="majorEastAsia" w:hAnsi="Times New Roman" w:cs="Times New Roman"/>
            <w:b/>
            <w:sz w:val="24"/>
            <w:szCs w:val="24"/>
          </w:rPr>
          <w:t>Святыни</w:t>
        </w:r>
        <w:r>
          <w:rPr>
            <w:rFonts w:ascii="Times New Roman" w:eastAsiaTheme="majorEastAsia" w:hAnsi="Times New Roman" w:cs="Times New Roman"/>
            <w:b/>
            <w:sz w:val="24"/>
            <w:szCs w:val="24"/>
          </w:rPr>
          <w:t xml:space="preserve"> </w:t>
        </w:r>
        <w:r w:rsidRPr="00632EF6">
          <w:rPr>
            <w:rFonts w:ascii="Times New Roman" w:eastAsiaTheme="majorEastAsia" w:hAnsi="Times New Roman" w:cs="Times New Roman"/>
            <w:b/>
            <w:sz w:val="24"/>
            <w:szCs w:val="24"/>
          </w:rPr>
          <w:t xml:space="preserve">Омской земли, святой уголок </w:t>
        </w:r>
        <w:proofErr w:type="gramStart"/>
        <w:r w:rsidRPr="00632EF6">
          <w:rPr>
            <w:rFonts w:ascii="Times New Roman" w:eastAsiaTheme="majorEastAsia" w:hAnsi="Times New Roman" w:cs="Times New Roman"/>
            <w:b/>
            <w:sz w:val="24"/>
            <w:szCs w:val="24"/>
          </w:rPr>
          <w:t>родного</w:t>
        </w:r>
        <w:proofErr w:type="gramEnd"/>
        <w:r w:rsidRPr="00632EF6">
          <w:rPr>
            <w:rFonts w:ascii="Times New Roman" w:eastAsiaTheme="majorEastAsia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632EF6">
          <w:rPr>
            <w:rFonts w:ascii="Times New Roman" w:eastAsiaTheme="majorEastAsia" w:hAnsi="Times New Roman" w:cs="Times New Roman"/>
            <w:b/>
            <w:sz w:val="24"/>
            <w:szCs w:val="24"/>
          </w:rPr>
          <w:t>Прииртышья</w:t>
        </w:r>
        <w:proofErr w:type="spellEnd"/>
      </w:p>
    </w:sdtContent>
  </w:sdt>
  <w:p w:rsidR="00632EF6" w:rsidRPr="00632EF6" w:rsidRDefault="00632EF6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CF2"/>
    <w:multiLevelType w:val="hybridMultilevel"/>
    <w:tmpl w:val="30BA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A2"/>
    <w:rsid w:val="000273BB"/>
    <w:rsid w:val="000850A6"/>
    <w:rsid w:val="001316BD"/>
    <w:rsid w:val="001364A8"/>
    <w:rsid w:val="001B6ECE"/>
    <w:rsid w:val="001D6E82"/>
    <w:rsid w:val="00216497"/>
    <w:rsid w:val="00351ABD"/>
    <w:rsid w:val="0036135D"/>
    <w:rsid w:val="003654C4"/>
    <w:rsid w:val="00372014"/>
    <w:rsid w:val="003D7833"/>
    <w:rsid w:val="003F2BC3"/>
    <w:rsid w:val="0048107F"/>
    <w:rsid w:val="00554DB0"/>
    <w:rsid w:val="00557FA2"/>
    <w:rsid w:val="00632EF6"/>
    <w:rsid w:val="00644444"/>
    <w:rsid w:val="006E4BA4"/>
    <w:rsid w:val="00700EA7"/>
    <w:rsid w:val="00702DDE"/>
    <w:rsid w:val="007A2F3D"/>
    <w:rsid w:val="007C2562"/>
    <w:rsid w:val="008C0D9E"/>
    <w:rsid w:val="00AD1F07"/>
    <w:rsid w:val="00B50EA3"/>
    <w:rsid w:val="00B94050"/>
    <w:rsid w:val="00BC6B24"/>
    <w:rsid w:val="00BD1B98"/>
    <w:rsid w:val="00BF1326"/>
    <w:rsid w:val="00C42F97"/>
    <w:rsid w:val="00C727F7"/>
    <w:rsid w:val="00CB32C3"/>
    <w:rsid w:val="00CB5E39"/>
    <w:rsid w:val="00D1528A"/>
    <w:rsid w:val="00D40847"/>
    <w:rsid w:val="00D46C13"/>
    <w:rsid w:val="00D475F3"/>
    <w:rsid w:val="00D6254A"/>
    <w:rsid w:val="00E2197E"/>
    <w:rsid w:val="00EB097B"/>
    <w:rsid w:val="00ED13F0"/>
    <w:rsid w:val="00ED4544"/>
    <w:rsid w:val="00ED51E7"/>
    <w:rsid w:val="00F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444"/>
  </w:style>
  <w:style w:type="paragraph" w:styleId="a5">
    <w:name w:val="footer"/>
    <w:basedOn w:val="a"/>
    <w:link w:val="a6"/>
    <w:uiPriority w:val="99"/>
    <w:unhideWhenUsed/>
    <w:rsid w:val="0064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444"/>
  </w:style>
  <w:style w:type="paragraph" w:styleId="a7">
    <w:name w:val="No Spacing"/>
    <w:link w:val="a8"/>
    <w:uiPriority w:val="1"/>
    <w:qFormat/>
    <w:rsid w:val="0064444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4444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4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940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940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408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084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444"/>
  </w:style>
  <w:style w:type="paragraph" w:styleId="a5">
    <w:name w:val="footer"/>
    <w:basedOn w:val="a"/>
    <w:link w:val="a6"/>
    <w:uiPriority w:val="99"/>
    <w:unhideWhenUsed/>
    <w:rsid w:val="0064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444"/>
  </w:style>
  <w:style w:type="paragraph" w:styleId="a7">
    <w:name w:val="No Spacing"/>
    <w:link w:val="a8"/>
    <w:uiPriority w:val="1"/>
    <w:qFormat/>
    <w:rsid w:val="0064444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4444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4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940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940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408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084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msk-eparhiya.ru/5066-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sia.travel/objects/29487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k-sobor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ust-see.top/hramy-oms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zbyka.ru/palomnik/&#1054;&#1084;&#1089;&#1082;&#1072;&#1103;_&#1086;&#1073;&#1083;&#1072;&#1089;&#1090;&#1100;" TargetMode="External"/><Relationship Id="rId14" Type="http://schemas.openxmlformats.org/officeDocument/2006/relationships/hyperlink" Target="https://www.ruist.ru/index.php/omskaya-obl/83-ob1/1329-uspenskij-sobor-v-g-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160A-8999-46AE-BEE7-BC226138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Святыни Омской земли, святой уголок родного Прииртышья</vt:lpstr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Святыни Омской земли, святой уголок родного Прииртышья</dc:title>
  <dc:creator>user</dc:creator>
  <cp:lastModifiedBy>User</cp:lastModifiedBy>
  <cp:revision>12</cp:revision>
  <dcterms:created xsi:type="dcterms:W3CDTF">2022-04-04T10:02:00Z</dcterms:created>
  <dcterms:modified xsi:type="dcterms:W3CDTF">2022-04-08T10:00:00Z</dcterms:modified>
</cp:coreProperties>
</file>