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D" w:rsidRDefault="002127FD" w:rsidP="0004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проведении областного открытого фестиваля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«Наследники о святых и святынях земли Омской»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Областной открытый фестиваль «Наследники о святых и святынях земли Омской» (далее – Фестиваль) проводится бюджетным учреждением культуры Омской области «Дворец культуры и семейного творчества «Светоч» совместно с отделом религиозного образования и катехизации Омской епархии Русской Православной Церкви Московского Патриархата.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Цель Фестиваля –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приобщение подрастающего поколения к отечественным духовно-нравственным и культурно-историческим традициям и ценностям.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Задачи Фестиваля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- содействовать возрастанию интереса к отечественной традиционной духовной культуре;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Участники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Участниками Фестиваля могут быть обучающиеся, педагоги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и города Омска.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Допускается индивидуальное и коллективное участие. Возраст участников Фестиваля не ограничен.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Тематические направления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Фестиваль принимаются работы по направлению «Основы духовно-нравственной культуры народов Российской Федерации», в которых использованы материалы на основе духовной истории и культуры нашего региона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осмысление библейских сюжетов и евангельских притч;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христианские ценности в художественных и исторических произведениях, связанных с Омским Прииртышьем;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размышление над житиями омских святых и подвижников благочестия, мои святые земляки;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мой город – моя Родина;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святыни Омской земли, святой уголок родного Прииртышья;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мои личные и семейные святыни (икона, фотографии, награды);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история храмов и монастырей Омской области;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жизнь православных приходов Омской области, мой любимый храм;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историко-краеведческие православные события г. Омска;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омские иконографические образы;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чудеса в жизни христиан;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христианская семья;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красота родной природы, природа – творение Божие;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духовно-нравственное воспитание и образование;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подвижническая и благочестивая жизнь омичей (мирян и священников) и др.;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прикосновение к святыне.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Номинации Фестиваля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фотография;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творческая работа декоративно-прикладного искусства;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инсценировка стихов или прозы;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 xml:space="preserve">видео; </w:t>
      </w:r>
    </w:p>
    <w:p w:rsidR="002127FD" w:rsidRPr="002127FD" w:rsidRDefault="002127FD" w:rsidP="002127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эссе, реферат.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5. Организационный комитет Фестиваля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Организационный комитет Фестиваля (далее – Оргкомитет)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информационную поддержку Фестиваля;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работу жюри и утверждает список Лауреатов Фестиваля;</w:t>
      </w:r>
    </w:p>
    <w:p w:rsidR="002127FD" w:rsidRPr="002127FD" w:rsidRDefault="002127FD" w:rsidP="002127F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текущие и итоговые мероприятия Фестиваля.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Порядок и сроки проведения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 проводится с марта по май 202</w:t>
      </w:r>
      <w:r w:rsidR="00FF681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работ участников по всем номинациям проводится с 2</w:t>
      </w:r>
      <w:r w:rsidR="00FF681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bookmarkStart w:id="0" w:name="_GoBack"/>
      <w:bookmarkEnd w:id="0"/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по 30 апреля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 в рамках Фестиваля проводятся мастер-классы, видеолекции, выставки, интерактивные семинары для специалистов учреждений культуры и образования, семинары-консультации по номинациям,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Порядок оформления работ и пакета документов по номинациям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имеет право представить не более 5 работ.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каждой работе прилагается Заявка на участие в Фестивале и согласие на обработку данных (Приложение 1).</w:t>
      </w:r>
    </w:p>
    <w:p w:rsidR="002127FD" w:rsidRPr="002127FD" w:rsidRDefault="002127FD" w:rsidP="002127FD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Работы представляются на электронную почту </w:t>
      </w:r>
      <w:hyperlink r:id="rId7">
        <w:r w:rsidRPr="002127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dk.svetoch@mail.ru</w:t>
        </w:r>
      </w:hyperlink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,</w:t>
      </w:r>
      <w:r w:rsidRPr="002127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или</w:t>
      </w:r>
      <w:r w:rsidRPr="002127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sofia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-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sfo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@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yandex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.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ru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,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требованиях к работам и условиях приёма изложена в Приложении 2.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Подведение итогов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Лучшие работы, представленные на Фестиваль, по решению Оргкомитета могут быть отмечены дипломами Лауреатов Фестиваля и призами.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Часть работ по возможности публикуется в сборниках Кирилло-Мефодиевских и Рождественских чтений.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Лучшие работы, фото и видео о них, представленные на Фестиваль, будут опубликованы на сайтах организаторов.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 Информационно-аналитическое обеспечение Фестиваля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Информационное обеспечение Фестиваля осуществляется организаторами.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материалы Фестиваля размещаются на сайте БУК Омской области «Дворец культуры и семейного творчества «Светоч» </w:t>
      </w:r>
      <w:r w:rsidRPr="002127F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дк.светоч.рф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Отдела религиозного образования и катехизации Омской епархии Русской Православной Церкви </w:t>
      </w:r>
      <w:hyperlink r:id="rId8">
        <w:r w:rsidRPr="00212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http://sofia-sfo.ru/</w:t>
        </w:r>
      </w:hyperlink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CAB" w:rsidRDefault="00AC3CAB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4222" w:rsidRDefault="00C04222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Положению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 на участие в открытом областном фестивале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«Наследники о святых и святынях земли Омской»</w:t>
      </w:r>
    </w:p>
    <w:p w:rsidR="002127FD" w:rsidRPr="002127FD" w:rsidRDefault="002127FD" w:rsidP="002127FD">
      <w:pPr>
        <w:tabs>
          <w:tab w:val="left" w:pos="41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3969"/>
        <w:gridCol w:w="1711"/>
      </w:tblGrid>
      <w:tr w:rsidR="002127FD" w:rsidRPr="002127FD" w:rsidTr="00113B9E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 и возраст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участника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или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всех участников коллектива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Название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учреждения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полностью, коллектива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Название работы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(в соответствии с номинацией)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руководителя,</w:t>
            </w:r>
          </w:p>
          <w:p w:rsidR="002127FD" w:rsidRPr="002127FD" w:rsidRDefault="002127FD" w:rsidP="00212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телефон,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</w:p>
        </w:tc>
      </w:tr>
      <w:tr w:rsidR="002127FD" w:rsidRPr="002127FD" w:rsidTr="00113B9E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«Работы ДПИ»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- название работы, материал 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 техника выполнения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«Фотография»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«Эссе и рефераты»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rPr>
          <w:trHeight w:val="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«Художественное</w:t>
            </w:r>
          </w:p>
          <w:p w:rsidR="002127FD" w:rsidRPr="002127FD" w:rsidRDefault="002127FD" w:rsidP="0021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слово в прозе и поэзии» - название произведения, автор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127FD" w:rsidRPr="002127FD" w:rsidTr="00113B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D" w:rsidRPr="002127FD" w:rsidRDefault="002127FD" w:rsidP="002127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127FD" w:rsidRPr="002127FD" w:rsidRDefault="002127FD" w:rsidP="0021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 (прилагается к заявке)</w:t>
      </w:r>
    </w:p>
    <w:p w:rsidR="002127FD" w:rsidRPr="002127FD" w:rsidRDefault="002127FD" w:rsidP="002127FD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2127FD" w:rsidRPr="002127FD" w:rsidTr="00113B9E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Я, ___________________________________________________________________________,</w:t>
            </w:r>
            <w:r w:rsidR="001F5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2" type="#_x0000_t202" style="position:absolute;margin-left:-.7pt;margin-top:11.05pt;width:465.75pt;height:16.75pt;z-index:-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2127FD" w:rsidRDefault="002127FD" w:rsidP="002127FD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2127FD" w:rsidRDefault="002127FD" w:rsidP="002127F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2127FD" w:rsidRPr="002127FD" w:rsidTr="00113B9E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________2023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27FD" w:rsidRPr="002127FD" w:rsidRDefault="002127FD" w:rsidP="002127FD">
            <w:pPr>
              <w:tabs>
                <w:tab w:val="left" w:pos="78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:rsidR="002127FD" w:rsidRPr="002127FD" w:rsidRDefault="001F5CC6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Frame2" o:spid="_x0000_s1033" type="#_x0000_t202" style="position:absolute;left:0;text-align:left;margin-left:114.55pt;margin-top:1.15pt;width:45pt;height:15.7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2127FD" w:rsidRDefault="002127FD" w:rsidP="002127F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2127FD" w:rsidRPr="002127FD" w:rsidRDefault="002127FD" w:rsidP="002127FD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127FD" w:rsidRPr="002127FD" w:rsidRDefault="002127FD" w:rsidP="002127FD">
      <w:pPr>
        <w:tabs>
          <w:tab w:val="left" w:pos="784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к Положению </w:t>
      </w: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2</w:t>
      </w:r>
    </w:p>
    <w:p w:rsidR="002127FD" w:rsidRPr="002127FD" w:rsidRDefault="002127FD" w:rsidP="00212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Общие критерии оценки фестивальных работ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тематике Фестиваля;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творческий подход, оригинальность замысла;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содержание работы (построение и законченность сюжета, информативность работы);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качество работы (с художественной и технической точки зрения);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темы и художественных средств выражения;</w:t>
      </w:r>
    </w:p>
    <w:p w:rsidR="002127FD" w:rsidRPr="002127FD" w:rsidRDefault="002127FD" w:rsidP="002127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соответствие работы возрасту участника.</w:t>
      </w:r>
    </w:p>
    <w:p w:rsidR="002127FD" w:rsidRPr="002127FD" w:rsidRDefault="002127FD" w:rsidP="002127F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Условия приема и требования к работам: </w:t>
      </w:r>
    </w:p>
    <w:p w:rsidR="002127FD" w:rsidRPr="002127FD" w:rsidRDefault="002127FD" w:rsidP="002127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«Фотография»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Для участия в номинации «Фотография» Фестиваля принимаются фотографии, соответствующие тематическим направлениям Фестиваля, сделанные на территории города Омска и Омской области.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lastRenderedPageBreak/>
        <w:t>номинации «Поделка ДПИ»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</w:t>
      </w:r>
    </w:p>
    <w:p w:rsidR="002127FD" w:rsidRPr="002127FD" w:rsidRDefault="002127FD" w:rsidP="0021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с природным материалом (солома, лыко, т.п.), вышивка, вязание, батик, бисероплетение и др.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При подаче заявки саму работу в ДК «Светоч»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«Инсценировка стихов или прозы»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Работы данной номинации принимаются на Фестиваль в форме видеозаписей представляемых номеров.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В программе выступлений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композиций, соответствующие тематике Фестиваля.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Выступление каждого индивидуального исполнителя должно длиться </w:t>
      </w: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br/>
        <w:t>не более 3 минут. Коллективные выступления должны продолжаться не более 10 минут.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Индивидуальным и коллективным участникам, представляющим произведения собственного сочинения необходимо приложить к видеозаписи и текст.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Дополнительные критерии оценки в данной номинации: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Уровень исполнительского мастерства.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Уровень техники и выразительности речи.</w:t>
      </w:r>
    </w:p>
    <w:p w:rsidR="002127FD" w:rsidRPr="002127FD" w:rsidRDefault="002127FD" w:rsidP="002127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27FD">
        <w:rPr>
          <w:rFonts w:ascii="Times New Roman" w:eastAsia="Calibri" w:hAnsi="Times New Roman" w:cs="Times New Roman"/>
          <w:sz w:val="23"/>
          <w:szCs w:val="23"/>
          <w:lang w:eastAsia="zh-CN"/>
        </w:rPr>
        <w:t>Использование выразительных средств (мимики, жестов, поз, движений).</w:t>
      </w:r>
    </w:p>
    <w:p w:rsidR="00AC3CAB" w:rsidRPr="002127FD" w:rsidRDefault="002127FD" w:rsidP="00A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Требования к видеозаписям: видеоматериалы должны быть качественные, без посторонних шумов; они могут быть направлены в виде ссылок на облачные сервисы и файлообменники: Google диск, Яндекс диск, Облако Mail.ru; номер должен быть представлен отдельным файлом, в названии видеофайла необходимо указать название номера и коллектива или номера и ФИО участника.</w:t>
      </w:r>
      <w:r w:rsidR="00AC3CAB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AC3CAB"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Работы по ссылкам на социальные сети или платформы (YouTube и т.п.) не принимаются.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номинации «Эссе и реферат»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дополнение к тексту приветствуются: презентация, видеопрезентация, графические приложения (рисунки, схемы, фотографии) и т.д. Максимальный объем «Эссе» 2 листа, «Реферата» - 5 листов. Требования к оформлению текста: грамотность, шрифт </w:t>
      </w:r>
      <w:r w:rsidRPr="002127FD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Times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2127FD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New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2127FD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Roman</w:t>
      </w: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номинация «Видео»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Для участия в данной номинации Фестиваля принимается видео, соответствующее тематическим направлениям Фестиваля, сделанное на территории города Омска и Омской области.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Видео может быть документальное, публицистическое, слайд-фильм. Работа в имени файла должна содержать следующую информацию: название и Ф.И.О. автора. 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>Работы представляются на Фестиваль на электронную почту dk.svetoch@mail.ru, или sofia-sfo@yandex.ru, или ссылкой на облачное хранилище, на один из вышеуказанных электронных почтовых ящиков, или 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(YouTube и т.п.) не принимаются.</w:t>
      </w:r>
    </w:p>
    <w:p w:rsidR="002127FD" w:rsidRPr="002127FD" w:rsidRDefault="002127FD" w:rsidP="00212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27F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Видео должно быть качественное. Цифровое воздействие на видео или фото в слайд-фильме (обработка) не должно искажать содержание видео или снимка. </w:t>
      </w:r>
      <w:r w:rsidRPr="002127F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съемок возможно использование любой аппаратуры: видеокамеры, фотоаппарата, мобильного телефона и пр. Контент может содержать видео, фото, текст, изображения, голос, музыку, др.</w:t>
      </w:r>
    </w:p>
    <w:p w:rsidR="002127FD" w:rsidRPr="002127FD" w:rsidRDefault="002127FD" w:rsidP="0021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2127FD" w:rsidRDefault="002127FD" w:rsidP="002127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CAB" w:rsidRPr="00250DD3" w:rsidRDefault="00AC3CAB" w:rsidP="002D1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3CAB" w:rsidRPr="00250DD3" w:rsidSect="00842A01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C6" w:rsidRDefault="001F5CC6" w:rsidP="00AC3CAB">
      <w:pPr>
        <w:spacing w:after="0" w:line="240" w:lineRule="auto"/>
      </w:pPr>
      <w:r>
        <w:separator/>
      </w:r>
    </w:p>
  </w:endnote>
  <w:endnote w:type="continuationSeparator" w:id="0">
    <w:p w:rsidR="001F5CC6" w:rsidRDefault="001F5CC6" w:rsidP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93274"/>
      <w:docPartObj>
        <w:docPartGallery w:val="Page Numbers (Bottom of Page)"/>
        <w:docPartUnique/>
      </w:docPartObj>
    </w:sdtPr>
    <w:sdtEndPr/>
    <w:sdtContent>
      <w:p w:rsidR="00AC3CAB" w:rsidRDefault="00AC3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13">
          <w:rPr>
            <w:noProof/>
          </w:rPr>
          <w:t>3</w:t>
        </w:r>
        <w:r>
          <w:fldChar w:fldCharType="end"/>
        </w:r>
      </w:p>
    </w:sdtContent>
  </w:sdt>
  <w:p w:rsidR="00AC3CAB" w:rsidRDefault="00AC3C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C6" w:rsidRDefault="001F5CC6" w:rsidP="00AC3CAB">
      <w:pPr>
        <w:spacing w:after="0" w:line="240" w:lineRule="auto"/>
      </w:pPr>
      <w:r>
        <w:separator/>
      </w:r>
    </w:p>
  </w:footnote>
  <w:footnote w:type="continuationSeparator" w:id="0">
    <w:p w:rsidR="001F5CC6" w:rsidRDefault="001F5CC6" w:rsidP="00AC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474"/>
    <w:rsid w:val="000016C0"/>
    <w:rsid w:val="00030C0B"/>
    <w:rsid w:val="000337DF"/>
    <w:rsid w:val="000466E6"/>
    <w:rsid w:val="00074F72"/>
    <w:rsid w:val="000A54ED"/>
    <w:rsid w:val="000E4490"/>
    <w:rsid w:val="00122CE7"/>
    <w:rsid w:val="00132FFC"/>
    <w:rsid w:val="00135699"/>
    <w:rsid w:val="001566DE"/>
    <w:rsid w:val="001903C3"/>
    <w:rsid w:val="001A7546"/>
    <w:rsid w:val="001F212A"/>
    <w:rsid w:val="001F2A14"/>
    <w:rsid w:val="001F5CC6"/>
    <w:rsid w:val="002058ED"/>
    <w:rsid w:val="002127FD"/>
    <w:rsid w:val="002368EA"/>
    <w:rsid w:val="00250DD3"/>
    <w:rsid w:val="002B2E4E"/>
    <w:rsid w:val="002D1390"/>
    <w:rsid w:val="002E116A"/>
    <w:rsid w:val="002E29A7"/>
    <w:rsid w:val="00323331"/>
    <w:rsid w:val="003C1544"/>
    <w:rsid w:val="00400BC5"/>
    <w:rsid w:val="00471BAA"/>
    <w:rsid w:val="00492069"/>
    <w:rsid w:val="004D625D"/>
    <w:rsid w:val="00536866"/>
    <w:rsid w:val="0054780D"/>
    <w:rsid w:val="00582097"/>
    <w:rsid w:val="005A146E"/>
    <w:rsid w:val="005E1E32"/>
    <w:rsid w:val="00644474"/>
    <w:rsid w:val="00672659"/>
    <w:rsid w:val="00737F8B"/>
    <w:rsid w:val="007F2C2E"/>
    <w:rsid w:val="00812C42"/>
    <w:rsid w:val="00842A01"/>
    <w:rsid w:val="008519B4"/>
    <w:rsid w:val="00854F63"/>
    <w:rsid w:val="00890850"/>
    <w:rsid w:val="00893549"/>
    <w:rsid w:val="00970580"/>
    <w:rsid w:val="00986409"/>
    <w:rsid w:val="009B6308"/>
    <w:rsid w:val="009F5B87"/>
    <w:rsid w:val="00A05A7E"/>
    <w:rsid w:val="00A074F7"/>
    <w:rsid w:val="00A11863"/>
    <w:rsid w:val="00A47785"/>
    <w:rsid w:val="00A552CC"/>
    <w:rsid w:val="00AA508E"/>
    <w:rsid w:val="00AC3CAB"/>
    <w:rsid w:val="00AD0581"/>
    <w:rsid w:val="00B2744C"/>
    <w:rsid w:val="00B27655"/>
    <w:rsid w:val="00B57388"/>
    <w:rsid w:val="00B8562C"/>
    <w:rsid w:val="00BA2DFA"/>
    <w:rsid w:val="00BD07B2"/>
    <w:rsid w:val="00BE0B59"/>
    <w:rsid w:val="00C04222"/>
    <w:rsid w:val="00C33925"/>
    <w:rsid w:val="00C432C0"/>
    <w:rsid w:val="00C57DE2"/>
    <w:rsid w:val="00C85AAA"/>
    <w:rsid w:val="00C86D53"/>
    <w:rsid w:val="00CC3514"/>
    <w:rsid w:val="00D22A09"/>
    <w:rsid w:val="00D57151"/>
    <w:rsid w:val="00D670B2"/>
    <w:rsid w:val="00D8678F"/>
    <w:rsid w:val="00D92C62"/>
    <w:rsid w:val="00D968A7"/>
    <w:rsid w:val="00DB42D2"/>
    <w:rsid w:val="00DF0A0F"/>
    <w:rsid w:val="00E53E1F"/>
    <w:rsid w:val="00E84FDD"/>
    <w:rsid w:val="00EE32E8"/>
    <w:rsid w:val="00F515EC"/>
    <w:rsid w:val="00F5483C"/>
    <w:rsid w:val="00F6155B"/>
    <w:rsid w:val="00F637FA"/>
    <w:rsid w:val="00F80192"/>
    <w:rsid w:val="00F97673"/>
    <w:rsid w:val="00FD4C2F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D8A9FE1-02CF-413E-A2BF-6317E6E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1"/>
    <w:rPr>
      <w:rFonts w:ascii="Tahoma" w:hAnsi="Tahoma" w:cs="Tahoma"/>
      <w:sz w:val="16"/>
      <w:szCs w:val="16"/>
    </w:rPr>
  </w:style>
  <w:style w:type="character" w:styleId="a6">
    <w:name w:val="Hyperlink"/>
    <w:rsid w:val="00250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DD3"/>
    <w:rPr>
      <w:b/>
      <w:bCs/>
    </w:rPr>
  </w:style>
  <w:style w:type="paragraph" w:styleId="a9">
    <w:name w:val="header"/>
    <w:basedOn w:val="a"/>
    <w:link w:val="aa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CAB"/>
  </w:style>
  <w:style w:type="paragraph" w:styleId="ab">
    <w:name w:val="footer"/>
    <w:basedOn w:val="a"/>
    <w:link w:val="ac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-sf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sveto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59</cp:revision>
  <cp:lastPrinted>2022-09-01T04:43:00Z</cp:lastPrinted>
  <dcterms:created xsi:type="dcterms:W3CDTF">2016-12-08T10:03:00Z</dcterms:created>
  <dcterms:modified xsi:type="dcterms:W3CDTF">2023-03-22T10:19:00Z</dcterms:modified>
</cp:coreProperties>
</file>